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2608D" w14:textId="77777777" w:rsidR="0072504B" w:rsidRDefault="0072504B" w:rsidP="009B1276">
      <w:pPr>
        <w:autoSpaceDE w:val="0"/>
        <w:autoSpaceDN w:val="0"/>
        <w:adjustRightInd w:val="0"/>
        <w:rPr>
          <w:rFonts w:cs="Calibri"/>
          <w:b/>
          <w:color w:val="000000"/>
          <w:kern w:val="24"/>
          <w:sz w:val="32"/>
          <w:szCs w:val="32"/>
        </w:rPr>
      </w:pPr>
      <w:bookmarkStart w:id="0" w:name="_GoBack"/>
      <w:bookmarkEnd w:id="0"/>
    </w:p>
    <w:p w14:paraId="1572608E" w14:textId="77777777" w:rsidR="0072504B" w:rsidRPr="00C4399B" w:rsidRDefault="003C662B" w:rsidP="009B1276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kern w:val="24"/>
          <w:sz w:val="32"/>
          <w:szCs w:val="32"/>
        </w:rPr>
      </w:pPr>
      <w:proofErr w:type="spellStart"/>
      <w:r w:rsidRPr="00C4399B">
        <w:rPr>
          <w:rFonts w:ascii="Verdana" w:hAnsi="Verdana" w:cs="Calibri"/>
          <w:b/>
          <w:color w:val="000000"/>
          <w:kern w:val="24"/>
          <w:sz w:val="32"/>
          <w:szCs w:val="32"/>
        </w:rPr>
        <w:t>Seed</w:t>
      </w:r>
      <w:proofErr w:type="spellEnd"/>
      <w:r w:rsidRPr="00C4399B">
        <w:rPr>
          <w:rFonts w:ascii="Verdana" w:hAnsi="Verdana" w:cs="Calibri"/>
          <w:b/>
          <w:color w:val="000000"/>
          <w:kern w:val="24"/>
          <w:sz w:val="32"/>
          <w:szCs w:val="32"/>
        </w:rPr>
        <w:t xml:space="preserve"> </w:t>
      </w:r>
      <w:r w:rsidR="00531160" w:rsidRPr="00C4399B">
        <w:rPr>
          <w:rFonts w:ascii="Verdana" w:hAnsi="Verdana" w:cs="Calibri"/>
          <w:b/>
          <w:color w:val="000000"/>
          <w:kern w:val="24"/>
          <w:sz w:val="32"/>
          <w:szCs w:val="32"/>
        </w:rPr>
        <w:t>Fonds</w:t>
      </w:r>
      <w:r w:rsidR="0074118B" w:rsidRPr="00C4399B">
        <w:rPr>
          <w:rFonts w:ascii="Verdana" w:hAnsi="Verdana" w:cs="Calibri"/>
          <w:b/>
          <w:color w:val="000000"/>
          <w:kern w:val="24"/>
          <w:sz w:val="32"/>
          <w:szCs w:val="32"/>
        </w:rPr>
        <w:t xml:space="preserve"> </w:t>
      </w:r>
      <w:r w:rsidR="0072504B" w:rsidRPr="00C4399B">
        <w:rPr>
          <w:rFonts w:ascii="Verdana" w:hAnsi="Verdana" w:cs="Calibri"/>
          <w:color w:val="000000"/>
          <w:kern w:val="24"/>
          <w:sz w:val="32"/>
          <w:szCs w:val="32"/>
        </w:rPr>
        <w:t xml:space="preserve">| </w:t>
      </w:r>
      <w:r w:rsidR="00B241BA" w:rsidRPr="00C4399B">
        <w:rPr>
          <w:rFonts w:ascii="Verdana" w:hAnsi="Verdana" w:cs="Calibri"/>
          <w:color w:val="000000"/>
          <w:kern w:val="24"/>
          <w:sz w:val="32"/>
          <w:szCs w:val="32"/>
        </w:rPr>
        <w:t>A</w:t>
      </w:r>
      <w:r w:rsidR="0074118B" w:rsidRPr="00C4399B">
        <w:rPr>
          <w:rFonts w:ascii="Verdana" w:hAnsi="Verdana" w:cs="Calibri"/>
          <w:color w:val="000000"/>
          <w:kern w:val="24"/>
          <w:sz w:val="32"/>
          <w:szCs w:val="32"/>
        </w:rPr>
        <w:t>anvraag</w:t>
      </w:r>
      <w:r w:rsidR="000424C7" w:rsidRPr="00C4399B">
        <w:rPr>
          <w:rFonts w:ascii="Verdana" w:hAnsi="Verdana" w:cs="Calibri"/>
          <w:color w:val="000000"/>
          <w:kern w:val="24"/>
          <w:sz w:val="32"/>
          <w:szCs w:val="32"/>
        </w:rPr>
        <w:t xml:space="preserve"> </w:t>
      </w:r>
      <w:r w:rsidRPr="00C4399B">
        <w:rPr>
          <w:rFonts w:ascii="Verdana" w:hAnsi="Verdana" w:cs="Calibri"/>
          <w:color w:val="000000"/>
          <w:kern w:val="24"/>
          <w:sz w:val="32"/>
          <w:szCs w:val="32"/>
        </w:rPr>
        <w:t>Investering</w:t>
      </w:r>
    </w:p>
    <w:p w14:paraId="1572608F" w14:textId="7987D664" w:rsidR="0072504B" w:rsidRPr="00C4399B" w:rsidRDefault="00FE6206" w:rsidP="00FF2FB9">
      <w:pPr>
        <w:pStyle w:val="Koptekst"/>
        <w:tabs>
          <w:tab w:val="left" w:pos="567"/>
        </w:tabs>
        <w:spacing w:after="0"/>
        <w:rPr>
          <w:rFonts w:ascii="Verdana" w:hAnsi="Verdana"/>
          <w:sz w:val="12"/>
          <w:szCs w:val="12"/>
          <w:lang w:val="de-DE"/>
        </w:rPr>
      </w:pPr>
      <w:proofErr w:type="spellStart"/>
      <w:r w:rsidRPr="00C4399B">
        <w:rPr>
          <w:rFonts w:ascii="Verdana" w:hAnsi="Verdana"/>
          <w:sz w:val="12"/>
          <w:szCs w:val="12"/>
          <w:lang w:val="de-DE"/>
        </w:rPr>
        <w:t>Revisie</w:t>
      </w:r>
      <w:proofErr w:type="spellEnd"/>
      <w:r w:rsidRPr="00C4399B">
        <w:rPr>
          <w:rFonts w:ascii="Verdana" w:hAnsi="Verdana"/>
          <w:sz w:val="12"/>
          <w:szCs w:val="12"/>
          <w:lang w:val="de-DE"/>
        </w:rPr>
        <w:t>:</w:t>
      </w:r>
      <w:r w:rsidRPr="00C4399B">
        <w:rPr>
          <w:rFonts w:ascii="Verdana" w:hAnsi="Verdana"/>
          <w:sz w:val="12"/>
          <w:szCs w:val="12"/>
          <w:lang w:val="de-DE"/>
        </w:rPr>
        <w:tab/>
        <w:t>V0</w:t>
      </w:r>
      <w:r w:rsidR="000A75BF">
        <w:rPr>
          <w:rFonts w:ascii="Verdana" w:hAnsi="Verdana"/>
          <w:sz w:val="12"/>
          <w:szCs w:val="12"/>
          <w:lang w:val="de-DE"/>
        </w:rPr>
        <w:t>4</w:t>
      </w:r>
    </w:p>
    <w:p w14:paraId="15726090" w14:textId="5007C548" w:rsidR="0072504B" w:rsidRPr="00C4399B" w:rsidRDefault="00A34C65" w:rsidP="00FF2FB9">
      <w:pPr>
        <w:pStyle w:val="Koptekst"/>
        <w:tabs>
          <w:tab w:val="left" w:pos="567"/>
        </w:tabs>
        <w:spacing w:after="0"/>
        <w:rPr>
          <w:rFonts w:ascii="Verdana" w:hAnsi="Verdana"/>
          <w:sz w:val="12"/>
          <w:szCs w:val="12"/>
          <w:lang w:val="de-DE"/>
        </w:rPr>
      </w:pPr>
      <w:r w:rsidRPr="00C4399B">
        <w:rPr>
          <w:rFonts w:ascii="Verdana" w:hAnsi="Verdana"/>
          <w:sz w:val="12"/>
          <w:szCs w:val="12"/>
          <w:lang w:val="de-DE"/>
        </w:rPr>
        <w:t>Datum:</w:t>
      </w:r>
      <w:r w:rsidRPr="00C4399B">
        <w:rPr>
          <w:rFonts w:ascii="Verdana" w:hAnsi="Verdana"/>
          <w:sz w:val="12"/>
          <w:szCs w:val="12"/>
          <w:lang w:val="de-DE"/>
        </w:rPr>
        <w:tab/>
      </w:r>
      <w:r w:rsidR="000A75BF">
        <w:rPr>
          <w:rFonts w:ascii="Verdana" w:hAnsi="Verdana"/>
          <w:sz w:val="12"/>
          <w:szCs w:val="12"/>
          <w:highlight w:val="yellow"/>
          <w:lang w:val="de-DE"/>
        </w:rPr>
        <w:t xml:space="preserve">15 </w:t>
      </w:r>
      <w:proofErr w:type="spellStart"/>
      <w:r w:rsidR="000A75BF">
        <w:rPr>
          <w:rFonts w:ascii="Verdana" w:hAnsi="Verdana"/>
          <w:sz w:val="12"/>
          <w:szCs w:val="12"/>
          <w:highlight w:val="yellow"/>
          <w:lang w:val="de-DE"/>
        </w:rPr>
        <w:t>mei</w:t>
      </w:r>
      <w:proofErr w:type="spellEnd"/>
      <w:r w:rsidR="000A75BF">
        <w:rPr>
          <w:rFonts w:ascii="Verdana" w:hAnsi="Verdana"/>
          <w:sz w:val="12"/>
          <w:szCs w:val="12"/>
          <w:highlight w:val="yellow"/>
          <w:lang w:val="de-DE"/>
        </w:rPr>
        <w:t xml:space="preserve"> 2019</w:t>
      </w:r>
    </w:p>
    <w:p w14:paraId="15726091" w14:textId="77777777" w:rsidR="0072504B" w:rsidRPr="00C4399B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  <w:lang w:val="de-DE"/>
        </w:rPr>
      </w:pPr>
    </w:p>
    <w:p w14:paraId="15726092" w14:textId="77777777" w:rsidR="0072504B" w:rsidRPr="00C4399B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  <w:lang w:val="de-DE"/>
        </w:rPr>
      </w:pPr>
    </w:p>
    <w:p w14:paraId="15726093" w14:textId="77777777" w:rsidR="008862DE" w:rsidRPr="00C4399B" w:rsidRDefault="00531160" w:rsidP="008862DE">
      <w:pPr>
        <w:pStyle w:val="Geenafstand"/>
        <w:tabs>
          <w:tab w:val="left" w:pos="1701"/>
        </w:tabs>
        <w:rPr>
          <w:rFonts w:ascii="Verdana" w:hAnsi="Verdana"/>
          <w:szCs w:val="20"/>
        </w:rPr>
      </w:pPr>
      <w:r w:rsidRPr="00C4399B">
        <w:rPr>
          <w:rFonts w:ascii="Verdana" w:hAnsi="Verdana"/>
          <w:szCs w:val="20"/>
        </w:rPr>
        <w:t>A</w:t>
      </w:r>
      <w:r w:rsidR="008862DE" w:rsidRPr="00C4399B">
        <w:rPr>
          <w:rFonts w:ascii="Verdana" w:hAnsi="Verdana"/>
          <w:szCs w:val="20"/>
        </w:rPr>
        <w:t>anvrager</w:t>
      </w:r>
      <w:r w:rsidR="008862DE" w:rsidRPr="00C4399B">
        <w:rPr>
          <w:rFonts w:ascii="Verdana" w:hAnsi="Verdana"/>
          <w:szCs w:val="20"/>
        </w:rPr>
        <w:tab/>
      </w:r>
      <w:r w:rsidR="008862DE" w:rsidRPr="00C4399B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862DE" w:rsidRPr="00C4399B">
        <w:rPr>
          <w:rFonts w:ascii="Verdana" w:hAnsi="Verdana"/>
          <w:szCs w:val="20"/>
        </w:rPr>
        <w:instrText xml:space="preserve"> FORMTEXT </w:instrText>
      </w:r>
      <w:r w:rsidR="008862DE" w:rsidRPr="00C4399B">
        <w:rPr>
          <w:rFonts w:ascii="Verdana" w:hAnsi="Verdana"/>
          <w:szCs w:val="20"/>
        </w:rPr>
      </w:r>
      <w:r w:rsidR="008862DE" w:rsidRPr="00C4399B">
        <w:rPr>
          <w:rFonts w:ascii="Verdana" w:hAnsi="Verdana"/>
          <w:szCs w:val="20"/>
        </w:rPr>
        <w:fldChar w:fldCharType="separate"/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8862DE" w:rsidRPr="00C4399B">
        <w:rPr>
          <w:rFonts w:ascii="Verdana" w:hAnsi="Verdana"/>
          <w:szCs w:val="20"/>
        </w:rPr>
        <w:fldChar w:fldCharType="end"/>
      </w:r>
      <w:bookmarkEnd w:id="1"/>
    </w:p>
    <w:p w14:paraId="15726094" w14:textId="77777777" w:rsidR="008862DE" w:rsidRPr="00C4399B" w:rsidRDefault="00531160" w:rsidP="008862DE">
      <w:pPr>
        <w:pStyle w:val="Geenafstand"/>
        <w:tabs>
          <w:tab w:val="left" w:pos="1701"/>
        </w:tabs>
        <w:rPr>
          <w:rFonts w:ascii="Verdana" w:hAnsi="Verdana"/>
          <w:szCs w:val="20"/>
        </w:rPr>
      </w:pPr>
      <w:r w:rsidRPr="00C4399B">
        <w:rPr>
          <w:rFonts w:ascii="Verdana" w:hAnsi="Verdana"/>
          <w:szCs w:val="20"/>
        </w:rPr>
        <w:t>Vestigingsp</w:t>
      </w:r>
      <w:r w:rsidR="008862DE" w:rsidRPr="00C4399B">
        <w:rPr>
          <w:rFonts w:ascii="Verdana" w:hAnsi="Verdana"/>
          <w:szCs w:val="20"/>
        </w:rPr>
        <w:t>laats</w:t>
      </w:r>
      <w:r w:rsidR="008862DE" w:rsidRPr="00C4399B">
        <w:rPr>
          <w:rFonts w:ascii="Verdana" w:hAnsi="Verdana"/>
          <w:szCs w:val="20"/>
        </w:rPr>
        <w:tab/>
      </w:r>
      <w:r w:rsidR="008862DE" w:rsidRPr="00C4399B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62DE" w:rsidRPr="00C4399B">
        <w:rPr>
          <w:rFonts w:ascii="Verdana" w:hAnsi="Verdana"/>
          <w:szCs w:val="20"/>
        </w:rPr>
        <w:instrText xml:space="preserve"> FORMTEXT </w:instrText>
      </w:r>
      <w:r w:rsidR="008862DE" w:rsidRPr="00C4399B">
        <w:rPr>
          <w:rFonts w:ascii="Verdana" w:hAnsi="Verdana"/>
          <w:szCs w:val="20"/>
        </w:rPr>
      </w:r>
      <w:r w:rsidR="008862DE" w:rsidRPr="00C4399B">
        <w:rPr>
          <w:rFonts w:ascii="Verdana" w:hAnsi="Verdana"/>
          <w:szCs w:val="20"/>
        </w:rPr>
        <w:fldChar w:fldCharType="separate"/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243A28" w:rsidRPr="00C4399B">
        <w:rPr>
          <w:rFonts w:ascii="Verdana" w:hAnsi="Verdana"/>
          <w:noProof/>
          <w:szCs w:val="20"/>
        </w:rPr>
        <w:t> </w:t>
      </w:r>
      <w:r w:rsidR="008862DE" w:rsidRPr="00C4399B">
        <w:rPr>
          <w:rFonts w:ascii="Verdana" w:hAnsi="Verdana"/>
          <w:szCs w:val="20"/>
        </w:rPr>
        <w:fldChar w:fldCharType="end"/>
      </w:r>
    </w:p>
    <w:p w14:paraId="15726095" w14:textId="77777777" w:rsidR="008862DE" w:rsidRPr="00C4399B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Cs w:val="20"/>
        </w:rPr>
      </w:pPr>
    </w:p>
    <w:p w14:paraId="15726096" w14:textId="77777777" w:rsidR="008862DE" w:rsidRPr="00C4399B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Cs w:val="20"/>
        </w:rPr>
      </w:pPr>
    </w:p>
    <w:p w14:paraId="15726097" w14:textId="77777777" w:rsidR="008862DE" w:rsidRPr="00C4399B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 w:val="16"/>
          <w:szCs w:val="16"/>
        </w:rPr>
      </w:pPr>
      <w:r w:rsidRPr="00C4399B">
        <w:rPr>
          <w:rFonts w:ascii="Verdana" w:hAnsi="Verdana" w:cs="Arial"/>
          <w:sz w:val="16"/>
          <w:szCs w:val="16"/>
        </w:rPr>
        <w:t>Versie aanvraag</w:t>
      </w:r>
      <w:r w:rsidRPr="00C4399B">
        <w:rPr>
          <w:rFonts w:ascii="Verdana" w:hAnsi="Verdana" w:cs="Arial"/>
          <w:sz w:val="16"/>
          <w:szCs w:val="16"/>
        </w:rPr>
        <w:tab/>
      </w:r>
      <w:r w:rsidRPr="00C4399B">
        <w:rPr>
          <w:rFonts w:ascii="Verdana" w:hAnsi="Verdana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4399B">
        <w:rPr>
          <w:rFonts w:ascii="Verdana" w:hAnsi="Verdana" w:cs="Arial"/>
          <w:sz w:val="16"/>
          <w:szCs w:val="16"/>
        </w:rPr>
        <w:instrText xml:space="preserve"> FORMTEXT </w:instrText>
      </w:r>
      <w:r w:rsidRPr="00C4399B">
        <w:rPr>
          <w:rFonts w:ascii="Verdana" w:hAnsi="Verdana" w:cs="Arial"/>
          <w:sz w:val="16"/>
          <w:szCs w:val="16"/>
        </w:rPr>
      </w:r>
      <w:r w:rsidRPr="00C4399B">
        <w:rPr>
          <w:rFonts w:ascii="Verdana" w:hAnsi="Verdana" w:cs="Arial"/>
          <w:sz w:val="16"/>
          <w:szCs w:val="16"/>
        </w:rPr>
        <w:fldChar w:fldCharType="separate"/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Pr="00C4399B">
        <w:rPr>
          <w:rFonts w:ascii="Verdana" w:hAnsi="Verdana" w:cs="Arial"/>
          <w:sz w:val="16"/>
          <w:szCs w:val="16"/>
        </w:rPr>
        <w:fldChar w:fldCharType="end"/>
      </w:r>
    </w:p>
    <w:p w14:paraId="15726098" w14:textId="77777777" w:rsidR="0072504B" w:rsidRPr="00C4399B" w:rsidRDefault="008862DE" w:rsidP="008862DE">
      <w:pPr>
        <w:pStyle w:val="Geenafstand"/>
        <w:tabs>
          <w:tab w:val="left" w:pos="1701"/>
        </w:tabs>
        <w:rPr>
          <w:rFonts w:ascii="Verdana" w:hAnsi="Verdana" w:cs="Calibri"/>
          <w:b/>
          <w:sz w:val="16"/>
          <w:szCs w:val="16"/>
        </w:rPr>
      </w:pPr>
      <w:r w:rsidRPr="00C4399B">
        <w:rPr>
          <w:rFonts w:ascii="Verdana" w:hAnsi="Verdana" w:cs="Arial"/>
          <w:sz w:val="16"/>
          <w:szCs w:val="16"/>
        </w:rPr>
        <w:t>Datum aanvraag</w:t>
      </w:r>
      <w:r w:rsidRPr="00C4399B">
        <w:rPr>
          <w:rFonts w:ascii="Verdana" w:hAnsi="Verdana" w:cs="Arial"/>
          <w:sz w:val="16"/>
          <w:szCs w:val="16"/>
        </w:rPr>
        <w:tab/>
      </w:r>
      <w:r w:rsidRPr="00C4399B">
        <w:rPr>
          <w:rFonts w:ascii="Verdana" w:hAnsi="Verdana" w:cs="Arial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4399B">
        <w:rPr>
          <w:rFonts w:ascii="Verdana" w:hAnsi="Verdana" w:cs="Arial"/>
          <w:sz w:val="16"/>
          <w:szCs w:val="16"/>
        </w:rPr>
        <w:instrText xml:space="preserve"> FORMTEXT </w:instrText>
      </w:r>
      <w:r w:rsidRPr="00C4399B">
        <w:rPr>
          <w:rFonts w:ascii="Verdana" w:hAnsi="Verdana" w:cs="Arial"/>
          <w:sz w:val="16"/>
          <w:szCs w:val="16"/>
        </w:rPr>
      </w:r>
      <w:r w:rsidRPr="00C4399B">
        <w:rPr>
          <w:rFonts w:ascii="Verdana" w:hAnsi="Verdana" w:cs="Arial"/>
          <w:sz w:val="16"/>
          <w:szCs w:val="16"/>
        </w:rPr>
        <w:fldChar w:fldCharType="separate"/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="00243A28" w:rsidRPr="00C4399B">
        <w:rPr>
          <w:rFonts w:ascii="Verdana" w:hAnsi="Verdana" w:cs="Arial"/>
          <w:noProof/>
          <w:sz w:val="16"/>
          <w:szCs w:val="16"/>
        </w:rPr>
        <w:t> </w:t>
      </w:r>
      <w:r w:rsidRPr="00C4399B">
        <w:rPr>
          <w:rFonts w:ascii="Verdana" w:hAnsi="Verdana" w:cs="Arial"/>
          <w:sz w:val="16"/>
          <w:szCs w:val="16"/>
        </w:rPr>
        <w:fldChar w:fldCharType="end"/>
      </w:r>
    </w:p>
    <w:p w14:paraId="15726099" w14:textId="77777777" w:rsidR="0072504B" w:rsidRPr="00C4399B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</w:rPr>
      </w:pPr>
    </w:p>
    <w:p w14:paraId="1572609A" w14:textId="77777777" w:rsidR="008862DE" w:rsidRDefault="008862DE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9B" w14:textId="77777777" w:rsidR="0072504B" w:rsidRDefault="0072504B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9C" w14:textId="77777777" w:rsidR="002A0924" w:rsidRDefault="002A0924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9D" w14:textId="77777777" w:rsidR="0051699A" w:rsidRDefault="0051699A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9E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9F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0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1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2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3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4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5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6" w14:textId="77777777" w:rsidR="00995AB0" w:rsidRDefault="00995AB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57260A7" w14:textId="77777777" w:rsidR="00995AB0" w:rsidRPr="00C4399B" w:rsidRDefault="00995AB0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</w:rPr>
      </w:pPr>
    </w:p>
    <w:p w14:paraId="157260A8" w14:textId="77777777" w:rsidR="0072504B" w:rsidRPr="00C4399B" w:rsidRDefault="0072504B" w:rsidP="00F259B0">
      <w:pPr>
        <w:pStyle w:val="Kop2"/>
        <w:rPr>
          <w:rFonts w:ascii="Verdana" w:hAnsi="Verdana"/>
        </w:rPr>
      </w:pPr>
      <w:bookmarkStart w:id="2" w:name="_Toc417287239"/>
      <w:bookmarkStart w:id="3" w:name="_Toc444855089"/>
      <w:r w:rsidRPr="00C4399B">
        <w:rPr>
          <w:rFonts w:ascii="Verdana" w:hAnsi="Verdana"/>
        </w:rPr>
        <w:t>Inhoudsopgave</w:t>
      </w:r>
      <w:bookmarkEnd w:id="2"/>
      <w:bookmarkEnd w:id="3"/>
    </w:p>
    <w:bookmarkStart w:id="4" w:name="_Toc346205922"/>
    <w:bookmarkStart w:id="5" w:name="_Toc346806510"/>
    <w:p w14:paraId="157260A9" w14:textId="0E640CEF" w:rsidR="00AE08CF" w:rsidRPr="00C4399B" w:rsidRDefault="004805FB">
      <w:pPr>
        <w:pStyle w:val="Inhopg1"/>
        <w:rPr>
          <w:rFonts w:ascii="Verdana" w:eastAsiaTheme="minorEastAsia" w:hAnsi="Verdana" w:cstheme="minorBidi"/>
          <w:noProof/>
          <w:sz w:val="22"/>
        </w:rPr>
      </w:pPr>
      <w:r w:rsidRPr="00C4399B">
        <w:rPr>
          <w:rFonts w:ascii="Verdana" w:hAnsi="Verdana" w:cs="Calibri"/>
          <w:b/>
          <w:szCs w:val="20"/>
        </w:rPr>
        <w:fldChar w:fldCharType="begin"/>
      </w:r>
      <w:r w:rsidRPr="00C4399B">
        <w:rPr>
          <w:rFonts w:ascii="Verdana" w:hAnsi="Verdana" w:cs="Calibri"/>
          <w:b/>
          <w:szCs w:val="20"/>
        </w:rPr>
        <w:instrText xml:space="preserve"> TOC \o "1-1" \h \z \u \t "Kop 2;1" </w:instrText>
      </w:r>
      <w:r w:rsidRPr="00C4399B">
        <w:rPr>
          <w:rFonts w:ascii="Verdana" w:hAnsi="Verdana" w:cs="Calibri"/>
          <w:b/>
          <w:szCs w:val="20"/>
        </w:rPr>
        <w:fldChar w:fldCharType="separate"/>
      </w:r>
      <w:hyperlink w:anchor="_Toc444855089" w:history="1">
        <w:r w:rsidR="00AE08CF" w:rsidRPr="00C4399B">
          <w:rPr>
            <w:rStyle w:val="Hyperlink"/>
            <w:rFonts w:ascii="Verdana" w:hAnsi="Verdana"/>
            <w:noProof/>
          </w:rPr>
          <w:t>Inhoudsopgave</w:t>
        </w:r>
        <w:r w:rsidR="00AE08CF" w:rsidRPr="00C4399B">
          <w:rPr>
            <w:rFonts w:ascii="Verdana" w:hAnsi="Verdana"/>
            <w:noProof/>
            <w:webHidden/>
          </w:rPr>
          <w:tab/>
        </w:r>
        <w:r w:rsidR="00AE08CF" w:rsidRPr="00C4399B">
          <w:rPr>
            <w:rFonts w:ascii="Verdana" w:hAnsi="Verdana"/>
            <w:noProof/>
            <w:webHidden/>
          </w:rPr>
          <w:fldChar w:fldCharType="begin"/>
        </w:r>
        <w:r w:rsidR="00AE08CF" w:rsidRPr="00C4399B">
          <w:rPr>
            <w:rFonts w:ascii="Verdana" w:hAnsi="Verdana"/>
            <w:noProof/>
            <w:webHidden/>
          </w:rPr>
          <w:instrText xml:space="preserve"> PAGEREF _Toc444855089 \h </w:instrText>
        </w:r>
        <w:r w:rsidR="00AE08CF" w:rsidRPr="00C4399B">
          <w:rPr>
            <w:rFonts w:ascii="Verdana" w:hAnsi="Verdana"/>
            <w:noProof/>
            <w:webHidden/>
          </w:rPr>
        </w:r>
        <w:r w:rsidR="00AE08CF" w:rsidRPr="00C4399B">
          <w:rPr>
            <w:rFonts w:ascii="Verdana" w:hAnsi="Verdana"/>
            <w:noProof/>
            <w:webHidden/>
          </w:rPr>
          <w:fldChar w:fldCharType="separate"/>
        </w:r>
        <w:r w:rsidR="00AE08CF" w:rsidRPr="00C4399B">
          <w:rPr>
            <w:rFonts w:ascii="Verdana" w:hAnsi="Verdana"/>
            <w:noProof/>
            <w:webHidden/>
          </w:rPr>
          <w:t>1</w:t>
        </w:r>
        <w:r w:rsidR="00AE08CF" w:rsidRPr="00C4399B">
          <w:rPr>
            <w:rFonts w:ascii="Verdana" w:hAnsi="Verdana"/>
            <w:noProof/>
            <w:webHidden/>
          </w:rPr>
          <w:fldChar w:fldCharType="end"/>
        </w:r>
      </w:hyperlink>
    </w:p>
    <w:p w14:paraId="157260AA" w14:textId="77777777" w:rsidR="00AE08CF" w:rsidRPr="00C4399B" w:rsidRDefault="00307D69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44855090" w:history="1">
        <w:r w:rsidR="00AE08CF" w:rsidRPr="00C4399B">
          <w:rPr>
            <w:rStyle w:val="Hyperlink"/>
            <w:rFonts w:ascii="Verdana" w:hAnsi="Verdana"/>
            <w:noProof/>
          </w:rPr>
          <w:t>Inleiding</w:t>
        </w:r>
        <w:r w:rsidR="00AE08CF" w:rsidRPr="00C4399B">
          <w:rPr>
            <w:rFonts w:ascii="Verdana" w:hAnsi="Verdana"/>
            <w:noProof/>
            <w:webHidden/>
          </w:rPr>
          <w:tab/>
        </w:r>
        <w:r w:rsidR="00AE08CF" w:rsidRPr="00C4399B">
          <w:rPr>
            <w:rFonts w:ascii="Verdana" w:hAnsi="Verdana"/>
            <w:noProof/>
            <w:webHidden/>
          </w:rPr>
          <w:fldChar w:fldCharType="begin"/>
        </w:r>
        <w:r w:rsidR="00AE08CF" w:rsidRPr="00C4399B">
          <w:rPr>
            <w:rFonts w:ascii="Verdana" w:hAnsi="Verdana"/>
            <w:noProof/>
            <w:webHidden/>
          </w:rPr>
          <w:instrText xml:space="preserve"> PAGEREF _Toc444855090 \h </w:instrText>
        </w:r>
        <w:r w:rsidR="00AE08CF" w:rsidRPr="00C4399B">
          <w:rPr>
            <w:rFonts w:ascii="Verdana" w:hAnsi="Verdana"/>
            <w:noProof/>
            <w:webHidden/>
          </w:rPr>
        </w:r>
        <w:r w:rsidR="00AE08CF" w:rsidRPr="00C4399B">
          <w:rPr>
            <w:rFonts w:ascii="Verdana" w:hAnsi="Verdana"/>
            <w:noProof/>
            <w:webHidden/>
          </w:rPr>
          <w:fldChar w:fldCharType="separate"/>
        </w:r>
        <w:r w:rsidR="00AE08CF" w:rsidRPr="00C4399B">
          <w:rPr>
            <w:rFonts w:ascii="Verdana" w:hAnsi="Verdana"/>
            <w:noProof/>
            <w:webHidden/>
          </w:rPr>
          <w:t>2</w:t>
        </w:r>
        <w:r w:rsidR="00AE08CF" w:rsidRPr="00C4399B">
          <w:rPr>
            <w:rFonts w:ascii="Verdana" w:hAnsi="Verdana"/>
            <w:noProof/>
            <w:webHidden/>
          </w:rPr>
          <w:fldChar w:fldCharType="end"/>
        </w:r>
      </w:hyperlink>
    </w:p>
    <w:p w14:paraId="157260AB" w14:textId="77777777" w:rsidR="00AE08CF" w:rsidRPr="00C4399B" w:rsidRDefault="00307D69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44855091" w:history="1">
        <w:r w:rsidR="00AE08CF" w:rsidRPr="00C4399B">
          <w:rPr>
            <w:rStyle w:val="Hyperlink"/>
            <w:rFonts w:ascii="Verdana" w:hAnsi="Verdana"/>
            <w:noProof/>
          </w:rPr>
          <w:t>Management samenvatting</w:t>
        </w:r>
        <w:r w:rsidR="00AE08CF" w:rsidRPr="00C4399B">
          <w:rPr>
            <w:rFonts w:ascii="Verdana" w:hAnsi="Verdana"/>
            <w:noProof/>
            <w:webHidden/>
          </w:rPr>
          <w:tab/>
        </w:r>
        <w:r w:rsidR="00AE08CF" w:rsidRPr="00C4399B">
          <w:rPr>
            <w:rFonts w:ascii="Verdana" w:hAnsi="Verdana"/>
            <w:noProof/>
            <w:webHidden/>
          </w:rPr>
          <w:fldChar w:fldCharType="begin"/>
        </w:r>
        <w:r w:rsidR="00AE08CF" w:rsidRPr="00C4399B">
          <w:rPr>
            <w:rFonts w:ascii="Verdana" w:hAnsi="Verdana"/>
            <w:noProof/>
            <w:webHidden/>
          </w:rPr>
          <w:instrText xml:space="preserve"> PAGEREF _Toc444855091 \h </w:instrText>
        </w:r>
        <w:r w:rsidR="00AE08CF" w:rsidRPr="00C4399B">
          <w:rPr>
            <w:rFonts w:ascii="Verdana" w:hAnsi="Verdana"/>
            <w:noProof/>
            <w:webHidden/>
          </w:rPr>
        </w:r>
        <w:r w:rsidR="00AE08CF" w:rsidRPr="00C4399B">
          <w:rPr>
            <w:rFonts w:ascii="Verdana" w:hAnsi="Verdana"/>
            <w:noProof/>
            <w:webHidden/>
          </w:rPr>
          <w:fldChar w:fldCharType="separate"/>
        </w:r>
        <w:r w:rsidR="00AE08CF" w:rsidRPr="00C4399B">
          <w:rPr>
            <w:rFonts w:ascii="Verdana" w:hAnsi="Verdana"/>
            <w:noProof/>
            <w:webHidden/>
          </w:rPr>
          <w:t>2</w:t>
        </w:r>
        <w:r w:rsidR="00AE08CF" w:rsidRPr="00C4399B">
          <w:rPr>
            <w:rFonts w:ascii="Verdana" w:hAnsi="Verdana"/>
            <w:noProof/>
            <w:webHidden/>
          </w:rPr>
          <w:fldChar w:fldCharType="end"/>
        </w:r>
      </w:hyperlink>
    </w:p>
    <w:p w14:paraId="157260AC" w14:textId="77777777" w:rsidR="00AE08CF" w:rsidRPr="00C4399B" w:rsidRDefault="00307D69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44855092" w:history="1">
        <w:r w:rsidR="00AE08CF" w:rsidRPr="00C4399B">
          <w:rPr>
            <w:rStyle w:val="Hyperlink"/>
            <w:rFonts w:ascii="Verdana" w:hAnsi="Verdana"/>
            <w:noProof/>
          </w:rPr>
          <w:t>1.</w:t>
        </w:r>
        <w:r w:rsidR="00AE08CF" w:rsidRPr="00C4399B">
          <w:rPr>
            <w:rFonts w:ascii="Verdana" w:eastAsiaTheme="minorEastAsia" w:hAnsi="Verdana" w:cstheme="minorBidi"/>
            <w:noProof/>
            <w:sz w:val="22"/>
          </w:rPr>
          <w:tab/>
        </w:r>
        <w:r w:rsidR="00AE08CF" w:rsidRPr="00C4399B">
          <w:rPr>
            <w:rStyle w:val="Hyperlink"/>
            <w:rFonts w:ascii="Verdana" w:hAnsi="Verdana"/>
            <w:noProof/>
          </w:rPr>
          <w:t>Gegevens aanvrager</w:t>
        </w:r>
        <w:r w:rsidR="00AE08CF" w:rsidRPr="00C4399B">
          <w:rPr>
            <w:rFonts w:ascii="Verdana" w:hAnsi="Verdana"/>
            <w:noProof/>
            <w:webHidden/>
          </w:rPr>
          <w:tab/>
        </w:r>
        <w:r w:rsidR="00AE08CF" w:rsidRPr="00C4399B">
          <w:rPr>
            <w:rFonts w:ascii="Verdana" w:hAnsi="Verdana"/>
            <w:noProof/>
            <w:webHidden/>
          </w:rPr>
          <w:fldChar w:fldCharType="begin"/>
        </w:r>
        <w:r w:rsidR="00AE08CF" w:rsidRPr="00C4399B">
          <w:rPr>
            <w:rFonts w:ascii="Verdana" w:hAnsi="Verdana"/>
            <w:noProof/>
            <w:webHidden/>
          </w:rPr>
          <w:instrText xml:space="preserve"> PAGEREF _Toc444855092 \h </w:instrText>
        </w:r>
        <w:r w:rsidR="00AE08CF" w:rsidRPr="00C4399B">
          <w:rPr>
            <w:rFonts w:ascii="Verdana" w:hAnsi="Verdana"/>
            <w:noProof/>
            <w:webHidden/>
          </w:rPr>
        </w:r>
        <w:r w:rsidR="00AE08CF" w:rsidRPr="00C4399B">
          <w:rPr>
            <w:rFonts w:ascii="Verdana" w:hAnsi="Verdana"/>
            <w:noProof/>
            <w:webHidden/>
          </w:rPr>
          <w:fldChar w:fldCharType="separate"/>
        </w:r>
        <w:r w:rsidR="00AE08CF" w:rsidRPr="00C4399B">
          <w:rPr>
            <w:rFonts w:ascii="Verdana" w:hAnsi="Verdana"/>
            <w:noProof/>
            <w:webHidden/>
          </w:rPr>
          <w:t>3</w:t>
        </w:r>
        <w:r w:rsidR="00AE08CF" w:rsidRPr="00C4399B">
          <w:rPr>
            <w:rFonts w:ascii="Verdana" w:hAnsi="Verdana"/>
            <w:noProof/>
            <w:webHidden/>
          </w:rPr>
          <w:fldChar w:fldCharType="end"/>
        </w:r>
      </w:hyperlink>
    </w:p>
    <w:p w14:paraId="157260AD" w14:textId="77777777" w:rsidR="00AE08CF" w:rsidRPr="00C4399B" w:rsidRDefault="00307D69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44855093" w:history="1">
        <w:r w:rsidR="00AE08CF" w:rsidRPr="00C4399B">
          <w:rPr>
            <w:rStyle w:val="Hyperlink"/>
            <w:rFonts w:ascii="Verdana" w:hAnsi="Verdana"/>
            <w:noProof/>
          </w:rPr>
          <w:t>2.</w:t>
        </w:r>
        <w:r w:rsidR="00AE08CF" w:rsidRPr="00C4399B">
          <w:rPr>
            <w:rFonts w:ascii="Verdana" w:eastAsiaTheme="minorEastAsia" w:hAnsi="Verdana" w:cstheme="minorBidi"/>
            <w:noProof/>
            <w:sz w:val="22"/>
          </w:rPr>
          <w:tab/>
        </w:r>
        <w:r w:rsidR="00AE08CF" w:rsidRPr="00C4399B">
          <w:rPr>
            <w:rStyle w:val="Hyperlink"/>
            <w:rFonts w:ascii="Verdana" w:hAnsi="Verdana"/>
            <w:noProof/>
          </w:rPr>
          <w:t>Ondertekening</w:t>
        </w:r>
        <w:r w:rsidR="00AE08CF" w:rsidRPr="00C4399B">
          <w:rPr>
            <w:rFonts w:ascii="Verdana" w:hAnsi="Verdana"/>
            <w:noProof/>
            <w:webHidden/>
          </w:rPr>
          <w:tab/>
        </w:r>
        <w:r w:rsidR="00AE08CF" w:rsidRPr="00C4399B">
          <w:rPr>
            <w:rFonts w:ascii="Verdana" w:hAnsi="Verdana"/>
            <w:noProof/>
            <w:webHidden/>
          </w:rPr>
          <w:fldChar w:fldCharType="begin"/>
        </w:r>
        <w:r w:rsidR="00AE08CF" w:rsidRPr="00C4399B">
          <w:rPr>
            <w:rFonts w:ascii="Verdana" w:hAnsi="Verdana"/>
            <w:noProof/>
            <w:webHidden/>
          </w:rPr>
          <w:instrText xml:space="preserve"> PAGEREF _Toc444855093 \h </w:instrText>
        </w:r>
        <w:r w:rsidR="00AE08CF" w:rsidRPr="00C4399B">
          <w:rPr>
            <w:rFonts w:ascii="Verdana" w:hAnsi="Verdana"/>
            <w:noProof/>
            <w:webHidden/>
          </w:rPr>
        </w:r>
        <w:r w:rsidR="00AE08CF" w:rsidRPr="00C4399B">
          <w:rPr>
            <w:rFonts w:ascii="Verdana" w:hAnsi="Verdana"/>
            <w:noProof/>
            <w:webHidden/>
          </w:rPr>
          <w:fldChar w:fldCharType="separate"/>
        </w:r>
        <w:r w:rsidR="00AE08CF" w:rsidRPr="00C4399B">
          <w:rPr>
            <w:rFonts w:ascii="Verdana" w:hAnsi="Verdana"/>
            <w:noProof/>
            <w:webHidden/>
          </w:rPr>
          <w:t>4</w:t>
        </w:r>
        <w:r w:rsidR="00AE08CF" w:rsidRPr="00C4399B">
          <w:rPr>
            <w:rFonts w:ascii="Verdana" w:hAnsi="Verdana"/>
            <w:noProof/>
            <w:webHidden/>
          </w:rPr>
          <w:fldChar w:fldCharType="end"/>
        </w:r>
      </w:hyperlink>
    </w:p>
    <w:p w14:paraId="157260AE" w14:textId="77777777" w:rsidR="00AE08CF" w:rsidRPr="00C4399B" w:rsidRDefault="00307D69">
      <w:pPr>
        <w:pStyle w:val="Inhopg1"/>
        <w:tabs>
          <w:tab w:val="left" w:pos="880"/>
        </w:tabs>
        <w:rPr>
          <w:rFonts w:ascii="Verdana" w:eastAsiaTheme="minorEastAsia" w:hAnsi="Verdana" w:cstheme="minorBidi"/>
          <w:noProof/>
          <w:sz w:val="22"/>
        </w:rPr>
      </w:pPr>
      <w:hyperlink w:anchor="_Toc444855094" w:history="1">
        <w:r w:rsidR="00AE08CF" w:rsidRPr="00C4399B">
          <w:rPr>
            <w:rStyle w:val="Hyperlink"/>
            <w:rFonts w:ascii="Verdana" w:hAnsi="Verdana"/>
            <w:noProof/>
          </w:rPr>
          <w:t>Bijlage 1</w:t>
        </w:r>
        <w:r w:rsidR="00AE08CF" w:rsidRPr="00C4399B">
          <w:rPr>
            <w:rFonts w:ascii="Verdana" w:eastAsiaTheme="minorEastAsia" w:hAnsi="Verdana" w:cstheme="minorBidi"/>
            <w:noProof/>
            <w:sz w:val="22"/>
          </w:rPr>
          <w:tab/>
        </w:r>
        <w:r w:rsidR="00AE08CF" w:rsidRPr="00C4399B">
          <w:rPr>
            <w:rStyle w:val="Hyperlink"/>
            <w:rFonts w:ascii="Verdana" w:hAnsi="Verdana"/>
            <w:noProof/>
          </w:rPr>
          <w:t xml:space="preserve"> MKB Verklaring aanvrager</w:t>
        </w:r>
        <w:r w:rsidR="00AE08CF" w:rsidRPr="00C4399B">
          <w:rPr>
            <w:rFonts w:ascii="Verdana" w:hAnsi="Verdana"/>
            <w:noProof/>
            <w:webHidden/>
          </w:rPr>
          <w:tab/>
        </w:r>
        <w:r w:rsidR="00AE08CF" w:rsidRPr="00C4399B">
          <w:rPr>
            <w:rFonts w:ascii="Verdana" w:hAnsi="Verdana"/>
            <w:noProof/>
            <w:webHidden/>
          </w:rPr>
          <w:fldChar w:fldCharType="begin"/>
        </w:r>
        <w:r w:rsidR="00AE08CF" w:rsidRPr="00C4399B">
          <w:rPr>
            <w:rFonts w:ascii="Verdana" w:hAnsi="Verdana"/>
            <w:noProof/>
            <w:webHidden/>
          </w:rPr>
          <w:instrText xml:space="preserve"> PAGEREF _Toc444855094 \h </w:instrText>
        </w:r>
        <w:r w:rsidR="00AE08CF" w:rsidRPr="00C4399B">
          <w:rPr>
            <w:rFonts w:ascii="Verdana" w:hAnsi="Verdana"/>
            <w:noProof/>
            <w:webHidden/>
          </w:rPr>
        </w:r>
        <w:r w:rsidR="00AE08CF" w:rsidRPr="00C4399B">
          <w:rPr>
            <w:rFonts w:ascii="Verdana" w:hAnsi="Verdana"/>
            <w:noProof/>
            <w:webHidden/>
          </w:rPr>
          <w:fldChar w:fldCharType="separate"/>
        </w:r>
        <w:r w:rsidR="00AE08CF" w:rsidRPr="00C4399B">
          <w:rPr>
            <w:rFonts w:ascii="Verdana" w:hAnsi="Verdana"/>
            <w:noProof/>
            <w:webHidden/>
          </w:rPr>
          <w:t>5</w:t>
        </w:r>
        <w:r w:rsidR="00AE08CF" w:rsidRPr="00C4399B">
          <w:rPr>
            <w:rFonts w:ascii="Verdana" w:hAnsi="Verdana"/>
            <w:noProof/>
            <w:webHidden/>
          </w:rPr>
          <w:fldChar w:fldCharType="end"/>
        </w:r>
      </w:hyperlink>
    </w:p>
    <w:p w14:paraId="157260AF" w14:textId="77777777" w:rsidR="0072504B" w:rsidRPr="00B6245E" w:rsidRDefault="004805FB">
      <w:pPr>
        <w:spacing w:after="200" w:line="276" w:lineRule="auto"/>
        <w:rPr>
          <w:rFonts w:cs="Calibri"/>
          <w:noProof/>
          <w:color w:val="000000"/>
          <w:kern w:val="24"/>
          <w:sz w:val="12"/>
          <w:szCs w:val="12"/>
          <w:lang w:eastAsia="nl-NL"/>
        </w:rPr>
      </w:pPr>
      <w:r w:rsidRPr="00C4399B">
        <w:rPr>
          <w:rFonts w:ascii="Verdana" w:eastAsia="Times New Roman" w:hAnsi="Verdana" w:cs="Calibri"/>
          <w:b/>
          <w:sz w:val="16"/>
          <w:szCs w:val="20"/>
          <w:lang w:eastAsia="nl-NL"/>
        </w:rPr>
        <w:fldChar w:fldCharType="end"/>
      </w:r>
    </w:p>
    <w:p w14:paraId="157260B0" w14:textId="13C69CBA" w:rsidR="0072504B" w:rsidRPr="00B6245E" w:rsidRDefault="0072504B" w:rsidP="00C0568D">
      <w:pPr>
        <w:tabs>
          <w:tab w:val="center" w:pos="4820"/>
        </w:tabs>
        <w:spacing w:after="200" w:line="276" w:lineRule="auto"/>
        <w:rPr>
          <w:rFonts w:cs="Calibri"/>
          <w:b/>
          <w:sz w:val="16"/>
          <w:szCs w:val="20"/>
          <w:lang w:eastAsia="nl-NL"/>
        </w:rPr>
      </w:pPr>
      <w:r w:rsidRPr="00B6245E">
        <w:rPr>
          <w:rFonts w:cs="Calibri"/>
          <w:b/>
          <w:sz w:val="16"/>
          <w:szCs w:val="20"/>
          <w:lang w:eastAsia="nl-NL"/>
        </w:rPr>
        <w:br w:type="page"/>
      </w:r>
    </w:p>
    <w:p w14:paraId="157260B1" w14:textId="77777777" w:rsidR="0072504B" w:rsidRPr="00A9708F" w:rsidRDefault="0072504B" w:rsidP="00345B85">
      <w:pPr>
        <w:pStyle w:val="Kop1"/>
        <w:numPr>
          <w:ilvl w:val="0"/>
          <w:numId w:val="0"/>
        </w:numPr>
        <w:rPr>
          <w:rFonts w:ascii="Verdana" w:hAnsi="Verdana"/>
        </w:rPr>
      </w:pPr>
      <w:bookmarkStart w:id="6" w:name="_Toc444855090"/>
      <w:r w:rsidRPr="00A9708F">
        <w:rPr>
          <w:rFonts w:ascii="Verdana" w:hAnsi="Verdana"/>
        </w:rPr>
        <w:lastRenderedPageBreak/>
        <w:t>Inleiding</w:t>
      </w:r>
      <w:bookmarkEnd w:id="4"/>
      <w:bookmarkEnd w:id="5"/>
      <w:bookmarkEnd w:id="6"/>
    </w:p>
    <w:p w14:paraId="157260B2" w14:textId="77777777" w:rsidR="00B70F8B" w:rsidRPr="00A9708F" w:rsidRDefault="00B70F8B" w:rsidP="00345B85">
      <w:pPr>
        <w:rPr>
          <w:rFonts w:ascii="Verdana" w:hAnsi="Verdana"/>
        </w:rPr>
      </w:pPr>
      <w:r w:rsidRPr="00A9708F">
        <w:rPr>
          <w:rFonts w:ascii="Verdana" w:hAnsi="Verdana"/>
        </w:rPr>
        <w:t>Op deze aanvraag zijn de onderstaande regels van toepassing:</w:t>
      </w:r>
    </w:p>
    <w:p w14:paraId="157260B3" w14:textId="77777777" w:rsidR="00B70F8B" w:rsidRPr="00A9708F" w:rsidRDefault="00B70F8B">
      <w:pPr>
        <w:pStyle w:val="Lijstalinea"/>
      </w:pPr>
      <w:r w:rsidRPr="00A9708F">
        <w:t xml:space="preserve">Dit </w:t>
      </w:r>
      <w:r w:rsidR="00DC674A" w:rsidRPr="00A9708F">
        <w:t>document</w:t>
      </w:r>
      <w:r w:rsidRPr="00A9708F">
        <w:t xml:space="preserve"> is bedoeld </w:t>
      </w:r>
      <w:r w:rsidR="00972F26" w:rsidRPr="00A9708F">
        <w:t xml:space="preserve">als </w:t>
      </w:r>
      <w:r w:rsidR="00AD594E" w:rsidRPr="00A9708F">
        <w:t xml:space="preserve">eerste stap om te komen tot een </w:t>
      </w:r>
      <w:r w:rsidR="005D51CD" w:rsidRPr="00A9708F">
        <w:t xml:space="preserve">beoordeling  van </w:t>
      </w:r>
      <w:r w:rsidR="003400B3" w:rsidRPr="00A9708F">
        <w:t xml:space="preserve">een </w:t>
      </w:r>
      <w:r w:rsidR="00AD594E" w:rsidRPr="00A9708F">
        <w:t>investering</w:t>
      </w:r>
      <w:r w:rsidR="005D51CD" w:rsidRPr="00A9708F">
        <w:t>sverzoek</w:t>
      </w:r>
      <w:r w:rsidR="00AD594E" w:rsidRPr="00A9708F">
        <w:t xml:space="preserve"> </w:t>
      </w:r>
      <w:r w:rsidR="00E174EF" w:rsidRPr="00A9708F">
        <w:t>uit het</w:t>
      </w:r>
      <w:r w:rsidR="00D60EFA" w:rsidRPr="00A9708F">
        <w:t xml:space="preserve"> </w:t>
      </w:r>
      <w:proofErr w:type="spellStart"/>
      <w:r w:rsidR="00AD594E" w:rsidRPr="00A9708F">
        <w:t>Seed</w:t>
      </w:r>
      <w:proofErr w:type="spellEnd"/>
      <w:r w:rsidR="00AD594E" w:rsidRPr="00A9708F">
        <w:t xml:space="preserve"> </w:t>
      </w:r>
      <w:r w:rsidR="00D60EFA" w:rsidRPr="00A9708F">
        <w:t>Fonds</w:t>
      </w:r>
      <w:r w:rsidR="005866B5" w:rsidRPr="00A9708F">
        <w:t xml:space="preserve"> </w:t>
      </w:r>
      <w:r w:rsidRPr="00A9708F">
        <w:t xml:space="preserve">in het kader van </w:t>
      </w:r>
      <w:r w:rsidR="00C21871" w:rsidRPr="00A9708F">
        <w:t xml:space="preserve">het </w:t>
      </w:r>
      <w:r w:rsidR="00E174EF" w:rsidRPr="00A9708F">
        <w:t>Limburg Business Development Fonds (LBDF)</w:t>
      </w:r>
      <w:r w:rsidR="00C21871" w:rsidRPr="00A9708F">
        <w:t>.</w:t>
      </w:r>
    </w:p>
    <w:p w14:paraId="38EE1A8C" w14:textId="77777777" w:rsidR="002600E0" w:rsidRDefault="00A77D7A">
      <w:pPr>
        <w:pStyle w:val="Lijstalinea"/>
      </w:pPr>
      <w:r w:rsidRPr="00A9708F">
        <w:t>De middelen uit het Limburg Business Development Fonds worden uitsluitend aangewend als daarmee het concurrentievermogen van de Limburgse industrie en/of stuwende dienstverlening structureel wordt versterkt.</w:t>
      </w:r>
      <w:r w:rsidR="001873DE" w:rsidRPr="00A9708F">
        <w:t xml:space="preserve"> </w:t>
      </w:r>
    </w:p>
    <w:p w14:paraId="5144824F" w14:textId="0DAB091E" w:rsidR="00503C28" w:rsidRPr="007B3B58" w:rsidRDefault="00B45242">
      <w:pPr>
        <w:pStyle w:val="Lijstalinea"/>
      </w:pPr>
      <w:r w:rsidRPr="007B3B58">
        <w:t xml:space="preserve">Voor instructies omtrent het indienen van uw aanvraag gaat u naar: </w:t>
      </w:r>
      <w:hyperlink r:id="rId12" w:history="1">
        <w:r w:rsidR="004F290D" w:rsidRPr="007B3B58">
          <w:rPr>
            <w:rStyle w:val="Hyperlink"/>
          </w:rPr>
          <w:t>https://liof.nl/fondsen-en-programmas/limburg-business-development-fonds/financiering-om-een-start-mogelijk-te-maken</w:t>
        </w:r>
      </w:hyperlink>
      <w:hyperlink r:id="rId13" w:history="1"/>
      <w:r w:rsidR="008B6C40" w:rsidRPr="007B3B58">
        <w:t xml:space="preserve">. </w:t>
      </w:r>
    </w:p>
    <w:p w14:paraId="157260B5" w14:textId="419376E2" w:rsidR="00DC674A" w:rsidRPr="00A9708F" w:rsidRDefault="00DC674A">
      <w:pPr>
        <w:pStyle w:val="Lijstalinea"/>
      </w:pPr>
      <w:r w:rsidRPr="00A9708F">
        <w:t>Na indiening van de aanvraag ontvangt u per ommegaande een bevestiging dat uw aanvraag verstuurd is.</w:t>
      </w:r>
    </w:p>
    <w:p w14:paraId="157260B6" w14:textId="77777777" w:rsidR="00AD594E" w:rsidRPr="00A9708F" w:rsidRDefault="00AD594E">
      <w:pPr>
        <w:pStyle w:val="Lijstalinea"/>
      </w:pPr>
      <w:r w:rsidRPr="00A9708F">
        <w:t xml:space="preserve">Alleen een </w:t>
      </w:r>
      <w:r w:rsidR="005D51CD" w:rsidRPr="00A9708F">
        <w:t>compleet ingevuld</w:t>
      </w:r>
      <w:r w:rsidR="00DC674A" w:rsidRPr="00A9708F">
        <w:t>e</w:t>
      </w:r>
      <w:r w:rsidR="005D51CD" w:rsidRPr="00A9708F">
        <w:t xml:space="preserve"> </w:t>
      </w:r>
      <w:r w:rsidR="00EE5BC8" w:rsidRPr="00A9708F">
        <w:t xml:space="preserve">en ondertekende </w:t>
      </w:r>
      <w:r w:rsidRPr="00A9708F">
        <w:t>aanvraag</w:t>
      </w:r>
      <w:r w:rsidR="005D51CD" w:rsidRPr="00A9708F">
        <w:t xml:space="preserve"> </w:t>
      </w:r>
      <w:r w:rsidRPr="00A9708F">
        <w:t>wordt in behandeling genomen. Een complet</w:t>
      </w:r>
      <w:r w:rsidR="00DC674A" w:rsidRPr="00A9708F">
        <w:t>e</w:t>
      </w:r>
      <w:r w:rsidRPr="00A9708F">
        <w:t xml:space="preserve"> aanvraag omvat het ingevulde </w:t>
      </w:r>
      <w:r w:rsidR="00DC674A" w:rsidRPr="00A9708F">
        <w:t xml:space="preserve">document Aanvraag Investering </w:t>
      </w:r>
      <w:r w:rsidRPr="00A9708F">
        <w:t xml:space="preserve"> en de verplichte MKB ve</w:t>
      </w:r>
      <w:r w:rsidR="00DC674A" w:rsidRPr="00A9708F">
        <w:t>rklaring zoals gevraagd in dit document</w:t>
      </w:r>
      <w:r w:rsidRPr="00A9708F">
        <w:t xml:space="preserve"> (zie kopblad)</w:t>
      </w:r>
      <w:r w:rsidR="00CB6B98" w:rsidRPr="00A9708F">
        <w:t xml:space="preserve"> en een businessplan</w:t>
      </w:r>
      <w:r w:rsidRPr="00A9708F">
        <w:t xml:space="preserve">. </w:t>
      </w:r>
      <w:r w:rsidR="00DC674A" w:rsidRPr="00A9708F">
        <w:rPr>
          <w:lang w:val="nl-NL"/>
        </w:rPr>
        <w:t xml:space="preserve">Indien uw aanvraag compleet is ontvangt u een ontvangstbevestiging. </w:t>
      </w:r>
      <w:r w:rsidRPr="00A9708F">
        <w:t>Indien de aanvraag niet compleet is, wordt u hierover geïnformeerd.</w:t>
      </w:r>
    </w:p>
    <w:p w14:paraId="157260B7" w14:textId="77777777" w:rsidR="00AD594E" w:rsidRPr="00A9708F" w:rsidRDefault="005D51CD">
      <w:pPr>
        <w:pStyle w:val="Lijstalinea"/>
      </w:pPr>
      <w:r w:rsidRPr="00A9708F">
        <w:t xml:space="preserve">Het is toegestaan om ter ondersteuning van de verdere uitwerking van uw aanvraag, additionele documenten toe te voegen voor de LBDF </w:t>
      </w:r>
      <w:proofErr w:type="spellStart"/>
      <w:r w:rsidRPr="00A9708F">
        <w:t>businessdeveloper</w:t>
      </w:r>
      <w:proofErr w:type="spellEnd"/>
      <w:r w:rsidRPr="00A9708F">
        <w:t>.</w:t>
      </w:r>
    </w:p>
    <w:p w14:paraId="157260B8" w14:textId="77777777" w:rsidR="007B51F8" w:rsidRPr="00A9708F" w:rsidRDefault="00AD594E">
      <w:pPr>
        <w:pStyle w:val="Lijstalinea"/>
      </w:pPr>
      <w:r w:rsidRPr="00A9708F">
        <w:t xml:space="preserve">Een LBDF </w:t>
      </w:r>
      <w:proofErr w:type="spellStart"/>
      <w:r w:rsidRPr="00A9708F">
        <w:t>businessdeveloper</w:t>
      </w:r>
      <w:proofErr w:type="spellEnd"/>
      <w:r w:rsidRPr="00A9708F">
        <w:t xml:space="preserve"> neemt contact met u op om u te informeren over de benodigde a</w:t>
      </w:r>
      <w:r w:rsidR="005D51CD" w:rsidRPr="00A9708F">
        <w:t>dditionele</w:t>
      </w:r>
      <w:r w:rsidRPr="00A9708F">
        <w:t xml:space="preserve"> informatie en het verder uitwerken van de aanvraag.</w:t>
      </w:r>
      <w:r w:rsidR="001873DE" w:rsidRPr="00A9708F">
        <w:t xml:space="preserve"> </w:t>
      </w:r>
      <w:r w:rsidR="006D420D" w:rsidRPr="00A9708F">
        <w:t>De compleet uitgewerkte</w:t>
      </w:r>
      <w:r w:rsidR="00F844E4" w:rsidRPr="00A9708F">
        <w:t xml:space="preserve"> aanvraag wordt </w:t>
      </w:r>
      <w:r w:rsidR="005866B5" w:rsidRPr="00A9708F">
        <w:t>inhoudelijk beoordeeld door het LBDF</w:t>
      </w:r>
      <w:r w:rsidR="007372CB" w:rsidRPr="00A9708F">
        <w:t>.</w:t>
      </w:r>
      <w:r w:rsidR="0087068A" w:rsidRPr="00A9708F">
        <w:t xml:space="preserve"> </w:t>
      </w:r>
      <w:r w:rsidR="007372CB" w:rsidRPr="00A9708F">
        <w:t xml:space="preserve">Op basis van deze beoordeling wordt </w:t>
      </w:r>
      <w:r w:rsidR="00F47FEB" w:rsidRPr="00A9708F">
        <w:t>gevraagde investering</w:t>
      </w:r>
      <w:r w:rsidR="00D363BD" w:rsidRPr="00A9708F">
        <w:t xml:space="preserve"> </w:t>
      </w:r>
      <w:r w:rsidR="007372CB" w:rsidRPr="00A9708F">
        <w:t>toegekend of afgewezen.</w:t>
      </w:r>
      <w:r w:rsidR="0087068A" w:rsidRPr="00A9708F">
        <w:t xml:space="preserve"> </w:t>
      </w:r>
      <w:r w:rsidR="00AC3C48" w:rsidRPr="00A9708F">
        <w:t>De aanvrager wordt door het LBDF van het besluit op de hoogte gesteld.</w:t>
      </w:r>
    </w:p>
    <w:p w14:paraId="157260BA" w14:textId="08C9528D" w:rsidR="00DD06D5" w:rsidRPr="00A9708F" w:rsidRDefault="00DD06D5" w:rsidP="00345B85">
      <w:pPr>
        <w:spacing w:after="0"/>
        <w:rPr>
          <w:rFonts w:ascii="Verdana" w:hAnsi="Verdana"/>
          <w:szCs w:val="20"/>
        </w:rPr>
      </w:pPr>
    </w:p>
    <w:p w14:paraId="157260BB" w14:textId="77777777" w:rsidR="00DD06D5" w:rsidRPr="00A9708F" w:rsidRDefault="00DD06D5" w:rsidP="00345B85">
      <w:pPr>
        <w:pStyle w:val="Kop1"/>
        <w:numPr>
          <w:ilvl w:val="0"/>
          <w:numId w:val="0"/>
        </w:numPr>
        <w:rPr>
          <w:rFonts w:ascii="Verdana" w:hAnsi="Verdana"/>
        </w:rPr>
      </w:pPr>
      <w:bookmarkStart w:id="7" w:name="_Toc444855091"/>
      <w:r w:rsidRPr="00A9708F">
        <w:rPr>
          <w:rFonts w:ascii="Verdana" w:hAnsi="Verdana"/>
        </w:rPr>
        <w:t>Management samenvatting</w:t>
      </w:r>
      <w:bookmarkEnd w:id="7"/>
    </w:p>
    <w:p w14:paraId="157260BC" w14:textId="77777777" w:rsidR="00966C63" w:rsidRPr="00A9708F" w:rsidRDefault="00CA4113" w:rsidP="00345B85">
      <w:pPr>
        <w:rPr>
          <w:rFonts w:ascii="Verdana" w:hAnsi="Verdana"/>
          <w:szCs w:val="20"/>
        </w:rPr>
        <w:sectPr w:rsidR="00966C63" w:rsidRPr="00A9708F" w:rsidSect="009647C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1457" w:right="1276" w:bottom="1134" w:left="992" w:header="567" w:footer="692" w:gutter="0"/>
          <w:cols w:space="708"/>
          <w:docGrid w:linePitch="360"/>
        </w:sectPr>
      </w:pPr>
      <w:r w:rsidRPr="00A9708F">
        <w:rPr>
          <w:rFonts w:ascii="Verdana" w:hAnsi="Verdana"/>
          <w:i/>
          <w:sz w:val="16"/>
          <w:szCs w:val="16"/>
        </w:rPr>
        <w:t xml:space="preserve">Geef een bondige samenvatting van uw innovatieproject </w:t>
      </w:r>
      <w:r w:rsidR="00405670" w:rsidRPr="00A9708F">
        <w:rPr>
          <w:rFonts w:ascii="Verdana" w:hAnsi="Verdana"/>
          <w:i/>
          <w:sz w:val="16"/>
          <w:szCs w:val="16"/>
        </w:rPr>
        <w:t xml:space="preserve">met daarin een heldere </w:t>
      </w:r>
      <w:r w:rsidR="000424C7" w:rsidRPr="00A9708F">
        <w:rPr>
          <w:rFonts w:ascii="Verdana" w:hAnsi="Verdana"/>
          <w:i/>
          <w:sz w:val="16"/>
          <w:szCs w:val="16"/>
        </w:rPr>
        <w:t>omschrijving</w:t>
      </w:r>
      <w:r w:rsidR="00405670" w:rsidRPr="00A9708F">
        <w:rPr>
          <w:rFonts w:ascii="Verdana" w:hAnsi="Verdana"/>
          <w:i/>
          <w:sz w:val="16"/>
          <w:szCs w:val="16"/>
        </w:rPr>
        <w:t xml:space="preserve"> van </w:t>
      </w:r>
      <w:r w:rsidRPr="00A9708F">
        <w:rPr>
          <w:rFonts w:ascii="Verdana" w:hAnsi="Verdana"/>
          <w:i/>
          <w:sz w:val="16"/>
          <w:szCs w:val="16"/>
        </w:rPr>
        <w:t xml:space="preserve">de </w:t>
      </w:r>
      <w:r w:rsidR="00D47A35" w:rsidRPr="00A9708F">
        <w:rPr>
          <w:rFonts w:ascii="Verdana" w:hAnsi="Verdana"/>
          <w:i/>
          <w:sz w:val="16"/>
          <w:szCs w:val="16"/>
        </w:rPr>
        <w:t>aanleiding</w:t>
      </w:r>
      <w:r w:rsidR="000424C7" w:rsidRPr="00A9708F">
        <w:rPr>
          <w:rFonts w:ascii="Verdana" w:hAnsi="Verdana"/>
          <w:i/>
          <w:sz w:val="16"/>
          <w:szCs w:val="16"/>
        </w:rPr>
        <w:t>/</w:t>
      </w:r>
      <w:r w:rsidRPr="00A9708F">
        <w:rPr>
          <w:rFonts w:ascii="Verdana" w:hAnsi="Verdana"/>
          <w:i/>
          <w:sz w:val="16"/>
          <w:szCs w:val="16"/>
        </w:rPr>
        <w:t>probleemstelling</w:t>
      </w:r>
      <w:r w:rsidR="00405670" w:rsidRPr="00A9708F">
        <w:rPr>
          <w:rFonts w:ascii="Verdana" w:hAnsi="Verdana"/>
          <w:i/>
          <w:sz w:val="16"/>
          <w:szCs w:val="16"/>
        </w:rPr>
        <w:t xml:space="preserve">, de </w:t>
      </w:r>
      <w:r w:rsidR="00D47A35" w:rsidRPr="00A9708F">
        <w:rPr>
          <w:rFonts w:ascii="Verdana" w:hAnsi="Verdana"/>
          <w:i/>
          <w:sz w:val="16"/>
          <w:szCs w:val="16"/>
        </w:rPr>
        <w:t>doelstelling</w:t>
      </w:r>
      <w:r w:rsidR="00405670" w:rsidRPr="00A9708F">
        <w:rPr>
          <w:rFonts w:ascii="Verdana" w:hAnsi="Verdana"/>
          <w:i/>
          <w:sz w:val="16"/>
          <w:szCs w:val="16"/>
        </w:rPr>
        <w:t>, het innovatieve karakter, het marktperspectief en de economisch</w:t>
      </w:r>
      <w:r w:rsidR="000424C7" w:rsidRPr="00A9708F">
        <w:rPr>
          <w:rFonts w:ascii="Verdana" w:hAnsi="Verdana"/>
          <w:i/>
          <w:sz w:val="16"/>
          <w:szCs w:val="16"/>
        </w:rPr>
        <w:t>e impact</w:t>
      </w:r>
      <w:r w:rsidR="00632228" w:rsidRPr="00A9708F">
        <w:rPr>
          <w:rFonts w:ascii="Verdana" w:hAnsi="Verdana"/>
          <w:i/>
          <w:sz w:val="16"/>
          <w:szCs w:val="16"/>
        </w:rPr>
        <w:t xml:space="preserve"> en financieringsbehoefte</w:t>
      </w:r>
      <w:r w:rsidR="00405670" w:rsidRPr="00A9708F">
        <w:rPr>
          <w:rFonts w:ascii="Verdana" w:hAnsi="Verdana"/>
          <w:i/>
          <w:sz w:val="16"/>
          <w:szCs w:val="16"/>
        </w:rPr>
        <w:t>.</w:t>
      </w:r>
    </w:p>
    <w:p w14:paraId="157260BD" w14:textId="77777777" w:rsidR="00966C63" w:rsidRPr="00A9708F" w:rsidRDefault="00966C63" w:rsidP="00345B85">
      <w:pPr>
        <w:rPr>
          <w:rFonts w:ascii="Verdana" w:hAnsi="Verdana"/>
          <w:szCs w:val="20"/>
        </w:rPr>
        <w:sectPr w:rsidR="00966C63" w:rsidRPr="00A9708F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157260BE" w14:textId="77777777" w:rsidR="00966C63" w:rsidRDefault="00966C63" w:rsidP="00345B85">
      <w:pPr>
        <w:rPr>
          <w:szCs w:val="20"/>
        </w:rPr>
      </w:pPr>
    </w:p>
    <w:p w14:paraId="157260BF" w14:textId="77777777" w:rsidR="00CB6DF8" w:rsidRDefault="00CB6DF8" w:rsidP="00345B85">
      <w:pPr>
        <w:spacing w:after="0"/>
        <w:rPr>
          <w:szCs w:val="20"/>
        </w:rPr>
      </w:pPr>
      <w:r>
        <w:rPr>
          <w:szCs w:val="20"/>
        </w:rPr>
        <w:br w:type="page"/>
      </w:r>
    </w:p>
    <w:p w14:paraId="157260C0" w14:textId="77777777" w:rsidR="0072504B" w:rsidRPr="001A614C" w:rsidRDefault="00CB6DF8" w:rsidP="00345B85">
      <w:pPr>
        <w:pStyle w:val="Kop1"/>
        <w:ind w:left="360"/>
        <w:rPr>
          <w:rFonts w:ascii="Verdana" w:hAnsi="Verdana"/>
        </w:rPr>
      </w:pPr>
      <w:bookmarkStart w:id="8" w:name="_Toc444855092"/>
      <w:r w:rsidRPr="001A614C">
        <w:rPr>
          <w:rFonts w:ascii="Verdana" w:hAnsi="Verdana"/>
        </w:rPr>
        <w:lastRenderedPageBreak/>
        <w:t>Gegevens aanvrager</w:t>
      </w:r>
      <w:bookmarkEnd w:id="8"/>
    </w:p>
    <w:p w14:paraId="157260C1" w14:textId="77777777" w:rsidR="00CB6DF8" w:rsidRPr="001A614C" w:rsidRDefault="00CB6DF8" w:rsidP="00345B85">
      <w:pPr>
        <w:spacing w:after="0"/>
        <w:rPr>
          <w:rFonts w:ascii="Verdana" w:hAnsi="Verdana"/>
          <w:b/>
          <w:szCs w:val="20"/>
        </w:rPr>
      </w:pPr>
    </w:p>
    <w:p w14:paraId="157260C2" w14:textId="77777777" w:rsidR="00FB34CC" w:rsidRPr="001A614C" w:rsidRDefault="00D215AA" w:rsidP="00345B85">
      <w:pPr>
        <w:pStyle w:val="Kop3"/>
        <w:rPr>
          <w:rFonts w:ascii="Verdana" w:hAnsi="Verdana"/>
        </w:rPr>
      </w:pPr>
      <w:r w:rsidRPr="001A614C">
        <w:rPr>
          <w:rFonts w:ascii="Verdana" w:hAnsi="Verdana"/>
        </w:rPr>
        <w:t xml:space="preserve">1.1  </w:t>
      </w:r>
      <w:r w:rsidR="00EA0CA5" w:rsidRPr="001A614C">
        <w:rPr>
          <w:rFonts w:ascii="Verdana" w:hAnsi="Verdana"/>
        </w:rPr>
        <w:t>Bedrijfsgegevens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080"/>
        <w:gridCol w:w="1598"/>
        <w:gridCol w:w="3292"/>
      </w:tblGrid>
      <w:tr w:rsidR="00EA0CA5" w:rsidRPr="001A614C" w14:paraId="157260C5" w14:textId="77777777" w:rsidTr="00345B85">
        <w:tc>
          <w:tcPr>
            <w:tcW w:w="1701" w:type="dxa"/>
          </w:tcPr>
          <w:p w14:paraId="157260C3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Naam bedrijf</w:t>
            </w:r>
          </w:p>
        </w:tc>
        <w:tc>
          <w:tcPr>
            <w:tcW w:w="7970" w:type="dxa"/>
            <w:gridSpan w:val="3"/>
          </w:tcPr>
          <w:p w14:paraId="157260C4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1A614C">
              <w:rPr>
                <w:rFonts w:ascii="Verdana" w:hAnsi="Verdana"/>
                <w:b/>
              </w:rPr>
              <w:instrText xml:space="preserve"> FORMTEXT </w:instrText>
            </w:r>
            <w:r w:rsidRPr="001A614C">
              <w:rPr>
                <w:rFonts w:ascii="Verdana" w:hAnsi="Verdana"/>
                <w:b/>
              </w:rPr>
            </w:r>
            <w:r w:rsidRPr="001A614C">
              <w:rPr>
                <w:rFonts w:ascii="Verdana" w:hAnsi="Verdana"/>
                <w:b/>
              </w:rPr>
              <w:fldChar w:fldCharType="separate"/>
            </w:r>
            <w:r w:rsidRPr="001A614C">
              <w:rPr>
                <w:rFonts w:ascii="Verdana" w:hAnsi="Verdana"/>
                <w:b/>
                <w:noProof/>
              </w:rPr>
              <w:t> </w:t>
            </w:r>
            <w:r w:rsidRPr="001A614C">
              <w:rPr>
                <w:rFonts w:ascii="Verdana" w:hAnsi="Verdana"/>
                <w:b/>
                <w:noProof/>
              </w:rPr>
              <w:t> </w:t>
            </w:r>
            <w:r w:rsidRPr="001A614C">
              <w:rPr>
                <w:rFonts w:ascii="Verdana" w:hAnsi="Verdana"/>
                <w:b/>
                <w:noProof/>
              </w:rPr>
              <w:t> </w:t>
            </w:r>
            <w:r w:rsidRPr="001A614C">
              <w:rPr>
                <w:rFonts w:ascii="Verdana" w:hAnsi="Verdana"/>
                <w:b/>
                <w:noProof/>
              </w:rPr>
              <w:t> </w:t>
            </w:r>
            <w:r w:rsidRPr="001A614C">
              <w:rPr>
                <w:rFonts w:ascii="Verdana" w:hAnsi="Verdana"/>
                <w:b/>
                <w:noProof/>
              </w:rPr>
              <w:t> </w:t>
            </w:r>
            <w:r w:rsidRPr="001A614C">
              <w:rPr>
                <w:rFonts w:ascii="Verdana" w:hAnsi="Verdana"/>
                <w:b/>
              </w:rPr>
              <w:fldChar w:fldCharType="end"/>
            </w:r>
            <w:bookmarkEnd w:id="9"/>
          </w:p>
        </w:tc>
      </w:tr>
      <w:tr w:rsidR="00EA0CA5" w:rsidRPr="001A614C" w14:paraId="157260CA" w14:textId="77777777" w:rsidTr="00345B85">
        <w:tc>
          <w:tcPr>
            <w:tcW w:w="1701" w:type="dxa"/>
          </w:tcPr>
          <w:p w14:paraId="157260C6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080" w:type="dxa"/>
          </w:tcPr>
          <w:p w14:paraId="157260C7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157260C8" w14:textId="77777777" w:rsidR="00EA0CA5" w:rsidRPr="001A614C" w:rsidRDefault="00EA0CA5" w:rsidP="00AD5E9D">
            <w:pPr>
              <w:spacing w:after="0"/>
              <w:rPr>
                <w:rFonts w:ascii="Verdana" w:hAnsi="Verdana"/>
                <w:i/>
              </w:rPr>
            </w:pPr>
            <w:r w:rsidRPr="001A614C">
              <w:rPr>
                <w:rFonts w:ascii="Verdana" w:hAnsi="Verdana"/>
                <w:i/>
              </w:rPr>
              <w:t>Indien afwijkend</w:t>
            </w:r>
          </w:p>
        </w:tc>
        <w:tc>
          <w:tcPr>
            <w:tcW w:w="3292" w:type="dxa"/>
          </w:tcPr>
          <w:p w14:paraId="157260C9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</w:tr>
      <w:tr w:rsidR="00EA0CA5" w:rsidRPr="001A614C" w14:paraId="157260CF" w14:textId="77777777" w:rsidTr="00345B85">
        <w:tc>
          <w:tcPr>
            <w:tcW w:w="1701" w:type="dxa"/>
          </w:tcPr>
          <w:p w14:paraId="157260CB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Vestigingsadres</w:t>
            </w:r>
          </w:p>
        </w:tc>
        <w:tc>
          <w:tcPr>
            <w:tcW w:w="3080" w:type="dxa"/>
          </w:tcPr>
          <w:p w14:paraId="157260CC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  <w:bookmarkEnd w:id="10"/>
          </w:p>
        </w:tc>
        <w:tc>
          <w:tcPr>
            <w:tcW w:w="1598" w:type="dxa"/>
          </w:tcPr>
          <w:p w14:paraId="157260CD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Postadres</w:t>
            </w:r>
          </w:p>
        </w:tc>
        <w:tc>
          <w:tcPr>
            <w:tcW w:w="3292" w:type="dxa"/>
          </w:tcPr>
          <w:p w14:paraId="157260CE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</w:tr>
      <w:tr w:rsidR="00EA0CA5" w:rsidRPr="001A614C" w14:paraId="157260D4" w14:textId="77777777" w:rsidTr="00345B85">
        <w:tc>
          <w:tcPr>
            <w:tcW w:w="1701" w:type="dxa"/>
          </w:tcPr>
          <w:p w14:paraId="157260D0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Postcode</w:t>
            </w:r>
          </w:p>
        </w:tc>
        <w:tc>
          <w:tcPr>
            <w:tcW w:w="3080" w:type="dxa"/>
          </w:tcPr>
          <w:p w14:paraId="157260D1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  <w:bookmarkEnd w:id="11"/>
          </w:p>
        </w:tc>
        <w:tc>
          <w:tcPr>
            <w:tcW w:w="1598" w:type="dxa"/>
          </w:tcPr>
          <w:p w14:paraId="157260D2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Postcode</w:t>
            </w:r>
          </w:p>
        </w:tc>
        <w:tc>
          <w:tcPr>
            <w:tcW w:w="3292" w:type="dxa"/>
          </w:tcPr>
          <w:p w14:paraId="157260D3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</w:tr>
      <w:tr w:rsidR="00EA0CA5" w:rsidRPr="001A614C" w14:paraId="157260D9" w14:textId="77777777" w:rsidTr="00345B85">
        <w:tc>
          <w:tcPr>
            <w:tcW w:w="1701" w:type="dxa"/>
          </w:tcPr>
          <w:p w14:paraId="157260D5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Plaats</w:t>
            </w:r>
          </w:p>
        </w:tc>
        <w:tc>
          <w:tcPr>
            <w:tcW w:w="3080" w:type="dxa"/>
          </w:tcPr>
          <w:p w14:paraId="157260D6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157260D7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Plaats</w:t>
            </w:r>
          </w:p>
        </w:tc>
        <w:tc>
          <w:tcPr>
            <w:tcW w:w="3292" w:type="dxa"/>
          </w:tcPr>
          <w:p w14:paraId="157260D8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</w:tr>
      <w:tr w:rsidR="00EA0CA5" w:rsidRPr="001A614C" w14:paraId="157260DE" w14:textId="77777777" w:rsidTr="00345B85">
        <w:tc>
          <w:tcPr>
            <w:tcW w:w="1701" w:type="dxa"/>
          </w:tcPr>
          <w:p w14:paraId="157260DA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080" w:type="dxa"/>
          </w:tcPr>
          <w:p w14:paraId="157260DB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157260DC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157260DD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</w:tr>
      <w:tr w:rsidR="00EA0CA5" w:rsidRPr="001A614C" w14:paraId="157260E3" w14:textId="77777777" w:rsidTr="00345B85">
        <w:tc>
          <w:tcPr>
            <w:tcW w:w="1701" w:type="dxa"/>
          </w:tcPr>
          <w:p w14:paraId="157260DF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KvK nummer</w:t>
            </w:r>
          </w:p>
        </w:tc>
        <w:tc>
          <w:tcPr>
            <w:tcW w:w="3080" w:type="dxa"/>
          </w:tcPr>
          <w:p w14:paraId="157260E0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  <w:bookmarkEnd w:id="12"/>
          </w:p>
        </w:tc>
        <w:tc>
          <w:tcPr>
            <w:tcW w:w="1598" w:type="dxa"/>
          </w:tcPr>
          <w:p w14:paraId="157260E1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Ingeschreven te</w:t>
            </w:r>
          </w:p>
        </w:tc>
        <w:tc>
          <w:tcPr>
            <w:tcW w:w="3292" w:type="dxa"/>
          </w:tcPr>
          <w:p w14:paraId="157260E2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  <w:bookmarkEnd w:id="13"/>
          </w:p>
        </w:tc>
      </w:tr>
      <w:tr w:rsidR="00EA0CA5" w:rsidRPr="001A614C" w14:paraId="157260E8" w14:textId="77777777" w:rsidTr="00345B85">
        <w:tc>
          <w:tcPr>
            <w:tcW w:w="1701" w:type="dxa"/>
          </w:tcPr>
          <w:p w14:paraId="157260E4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Rechtsvorm</w:t>
            </w:r>
          </w:p>
        </w:tc>
        <w:tc>
          <w:tcPr>
            <w:tcW w:w="3080" w:type="dxa"/>
          </w:tcPr>
          <w:p w14:paraId="157260E5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  <w:bookmarkEnd w:id="14"/>
          </w:p>
        </w:tc>
        <w:tc>
          <w:tcPr>
            <w:tcW w:w="1598" w:type="dxa"/>
          </w:tcPr>
          <w:p w14:paraId="157260E6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SBI-code</w:t>
            </w:r>
          </w:p>
        </w:tc>
        <w:tc>
          <w:tcPr>
            <w:tcW w:w="3292" w:type="dxa"/>
          </w:tcPr>
          <w:p w14:paraId="157260E7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1A7BBF" w:rsidRPr="001A614C" w14:paraId="45C54B3B" w14:textId="77777777" w:rsidTr="00345B85">
        <w:tc>
          <w:tcPr>
            <w:tcW w:w="1701" w:type="dxa"/>
          </w:tcPr>
          <w:p w14:paraId="257291A9" w14:textId="0D843DB2" w:rsidR="001A7BBF" w:rsidRPr="001A614C" w:rsidRDefault="00FE396B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IBAN</w:t>
            </w:r>
          </w:p>
        </w:tc>
        <w:tc>
          <w:tcPr>
            <w:tcW w:w="3080" w:type="dxa"/>
          </w:tcPr>
          <w:p w14:paraId="374ABB5D" w14:textId="58B14C91" w:rsidR="001A7BBF" w:rsidRPr="001A614C" w:rsidRDefault="000F5D21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1598" w:type="dxa"/>
          </w:tcPr>
          <w:p w14:paraId="4902B6C0" w14:textId="77777777" w:rsidR="001A7BBF" w:rsidRPr="001A614C" w:rsidRDefault="001A7BBF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0829C709" w14:textId="77777777" w:rsidR="001A7BBF" w:rsidRPr="001A614C" w:rsidRDefault="001A7BBF" w:rsidP="00AD5E9D">
            <w:pPr>
              <w:spacing w:after="0"/>
              <w:rPr>
                <w:rFonts w:ascii="Verdana" w:hAnsi="Verdana"/>
              </w:rPr>
            </w:pPr>
          </w:p>
        </w:tc>
      </w:tr>
    </w:tbl>
    <w:p w14:paraId="157260E9" w14:textId="77777777" w:rsidR="00EA0CA5" w:rsidRPr="001A614C" w:rsidRDefault="00EA0CA5" w:rsidP="00345B85">
      <w:pPr>
        <w:spacing w:after="0"/>
        <w:rPr>
          <w:rFonts w:ascii="Verdana" w:hAnsi="Verdana"/>
          <w:szCs w:val="20"/>
        </w:rPr>
      </w:pPr>
    </w:p>
    <w:tbl>
      <w:tblPr>
        <w:tblStyle w:val="Tabelraster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836"/>
      </w:tblGrid>
      <w:tr w:rsidR="00EA0CA5" w:rsidRPr="001A614C" w14:paraId="157260EC" w14:textId="77777777" w:rsidTr="001A614C">
        <w:tc>
          <w:tcPr>
            <w:tcW w:w="3085" w:type="dxa"/>
          </w:tcPr>
          <w:p w14:paraId="157260EA" w14:textId="31C4E7A1" w:rsidR="00EA0CA5" w:rsidRPr="001A614C" w:rsidRDefault="00EA0CA5" w:rsidP="001A614C">
            <w:pPr>
              <w:spacing w:after="0"/>
              <w:ind w:right="-361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Bedri</w:t>
            </w:r>
            <w:r w:rsidR="001A614C">
              <w:rPr>
                <w:rFonts w:ascii="Verdana" w:hAnsi="Verdana"/>
              </w:rPr>
              <w:t xml:space="preserve">jf is actief in de </w:t>
            </w:r>
          </w:p>
        </w:tc>
        <w:tc>
          <w:tcPr>
            <w:tcW w:w="6836" w:type="dxa"/>
          </w:tcPr>
          <w:p w14:paraId="157260EB" w14:textId="2A94909B" w:rsidR="00EA0CA5" w:rsidRPr="001A614C" w:rsidRDefault="00307D69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73543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4C" w:rsidRPr="001A6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A614C">
              <w:rPr>
                <w:rFonts w:ascii="Verdana" w:hAnsi="Verdana"/>
              </w:rPr>
              <w:t xml:space="preserve"> Agro / Food</w:t>
            </w:r>
          </w:p>
        </w:tc>
      </w:tr>
      <w:tr w:rsidR="00EA0CA5" w:rsidRPr="001A614C" w14:paraId="157260EF" w14:textId="77777777" w:rsidTr="001A614C">
        <w:tc>
          <w:tcPr>
            <w:tcW w:w="3085" w:type="dxa"/>
          </w:tcPr>
          <w:p w14:paraId="157260ED" w14:textId="30744AF0" w:rsidR="00EA0CA5" w:rsidRPr="001A614C" w:rsidRDefault="001A614C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sector(en)</w:t>
            </w:r>
          </w:p>
        </w:tc>
        <w:tc>
          <w:tcPr>
            <w:tcW w:w="6836" w:type="dxa"/>
          </w:tcPr>
          <w:p w14:paraId="157260EE" w14:textId="67FD7762" w:rsidR="00EA0CA5" w:rsidRPr="001A614C" w:rsidRDefault="00307D69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84099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4C" w:rsidRPr="001A6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A614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A0CA5" w:rsidRPr="001A614C">
              <w:rPr>
                <w:rFonts w:ascii="Verdana" w:hAnsi="Verdana"/>
              </w:rPr>
              <w:t>Chemie / Materialen</w:t>
            </w:r>
          </w:p>
        </w:tc>
      </w:tr>
      <w:tr w:rsidR="00EA0CA5" w:rsidRPr="001A614C" w14:paraId="157260F2" w14:textId="77777777" w:rsidTr="001A614C">
        <w:tc>
          <w:tcPr>
            <w:tcW w:w="3085" w:type="dxa"/>
          </w:tcPr>
          <w:p w14:paraId="157260F0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57260F1" w14:textId="55036051" w:rsidR="00EA0CA5" w:rsidRPr="001A614C" w:rsidRDefault="00307D69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57278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4C" w:rsidRPr="001A6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A614C">
              <w:rPr>
                <w:rFonts w:ascii="Verdana" w:hAnsi="Verdana"/>
              </w:rPr>
              <w:t xml:space="preserve"> Financieel administratief cluster</w:t>
            </w:r>
          </w:p>
        </w:tc>
      </w:tr>
      <w:tr w:rsidR="00EA0CA5" w:rsidRPr="001A614C" w14:paraId="157260F5" w14:textId="77777777" w:rsidTr="001A614C">
        <w:tc>
          <w:tcPr>
            <w:tcW w:w="3085" w:type="dxa"/>
          </w:tcPr>
          <w:p w14:paraId="157260F3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57260F4" w14:textId="532B17DF" w:rsidR="00EA0CA5" w:rsidRPr="001A614C" w:rsidRDefault="00307D69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4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4C" w:rsidRPr="001A6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A614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A0CA5" w:rsidRPr="001A614C">
              <w:rPr>
                <w:rFonts w:ascii="Verdana" w:hAnsi="Verdana"/>
              </w:rPr>
              <w:t>High Tech Systems</w:t>
            </w:r>
          </w:p>
        </w:tc>
      </w:tr>
      <w:tr w:rsidR="00EA0CA5" w:rsidRPr="001A614C" w14:paraId="157260F8" w14:textId="77777777" w:rsidTr="001A614C">
        <w:tc>
          <w:tcPr>
            <w:tcW w:w="3085" w:type="dxa"/>
          </w:tcPr>
          <w:p w14:paraId="157260F6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57260F7" w14:textId="277FF932" w:rsidR="00EA0CA5" w:rsidRPr="001A614C" w:rsidRDefault="00307D69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</w:rPr>
                <w:id w:val="207060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4C" w:rsidRPr="001A6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A614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A0CA5" w:rsidRPr="001A614C">
              <w:rPr>
                <w:rFonts w:ascii="Verdana" w:hAnsi="Verdana"/>
              </w:rPr>
              <w:t>Life Sciences</w:t>
            </w:r>
          </w:p>
        </w:tc>
      </w:tr>
      <w:tr w:rsidR="00EA0CA5" w:rsidRPr="001A614C" w14:paraId="157260FB" w14:textId="77777777" w:rsidTr="001A614C">
        <w:tc>
          <w:tcPr>
            <w:tcW w:w="3085" w:type="dxa"/>
          </w:tcPr>
          <w:p w14:paraId="157260F9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57260FA" w14:textId="7AE97497" w:rsidR="00EA0CA5" w:rsidRPr="001A614C" w:rsidRDefault="00307D69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2737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4C" w:rsidRPr="001A6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A614C">
              <w:rPr>
                <w:rFonts w:ascii="Verdana" w:hAnsi="Verdana"/>
              </w:rPr>
              <w:t xml:space="preserve"> Logistiek</w:t>
            </w:r>
          </w:p>
        </w:tc>
      </w:tr>
      <w:tr w:rsidR="00EA0CA5" w:rsidRPr="001A614C" w14:paraId="157260FE" w14:textId="77777777" w:rsidTr="001A614C">
        <w:tc>
          <w:tcPr>
            <w:tcW w:w="3085" w:type="dxa"/>
          </w:tcPr>
          <w:p w14:paraId="157260FC" w14:textId="77777777" w:rsidR="00EA0CA5" w:rsidRPr="001A614C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57260FD" w14:textId="5CE78BDB" w:rsidR="00EA0CA5" w:rsidRPr="001A614C" w:rsidRDefault="00307D69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</w:rPr>
                <w:id w:val="155126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A614C">
              <w:rPr>
                <w:rFonts w:ascii="Verdana" w:hAnsi="Verdana"/>
              </w:rPr>
              <w:t xml:space="preserve"> </w:t>
            </w:r>
            <w:r w:rsidR="00D02D9D">
              <w:rPr>
                <w:rFonts w:ascii="Verdana" w:hAnsi="Verdana"/>
              </w:rPr>
              <w:t>Een cross-over tussen deze sectoren</w:t>
            </w:r>
          </w:p>
        </w:tc>
      </w:tr>
    </w:tbl>
    <w:p w14:paraId="157260FF" w14:textId="77777777" w:rsidR="00EA0CA5" w:rsidRPr="001A614C" w:rsidRDefault="00EA0CA5" w:rsidP="00345B85">
      <w:pPr>
        <w:rPr>
          <w:rFonts w:ascii="Verdana" w:hAnsi="Verdana"/>
        </w:rPr>
      </w:pPr>
    </w:p>
    <w:p w14:paraId="15726100" w14:textId="77777777" w:rsidR="00DE7EF1" w:rsidRPr="001A614C" w:rsidRDefault="00D215AA" w:rsidP="00345B85">
      <w:pPr>
        <w:pStyle w:val="Kop3"/>
        <w:rPr>
          <w:rFonts w:ascii="Verdana" w:hAnsi="Verdana"/>
        </w:rPr>
      </w:pPr>
      <w:r w:rsidRPr="001A614C">
        <w:rPr>
          <w:rFonts w:ascii="Verdana" w:hAnsi="Verdana"/>
        </w:rPr>
        <w:t xml:space="preserve">1.2  </w:t>
      </w:r>
      <w:r w:rsidR="00DE7EF1" w:rsidRPr="001A614C">
        <w:rPr>
          <w:rFonts w:ascii="Verdana" w:hAnsi="Verdana"/>
        </w:rPr>
        <w:t>Contactgegevens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066"/>
        <w:gridCol w:w="1597"/>
        <w:gridCol w:w="3276"/>
      </w:tblGrid>
      <w:tr w:rsidR="00DE7EF1" w:rsidRPr="001A614C" w14:paraId="15726103" w14:textId="77777777" w:rsidTr="00345B85">
        <w:tc>
          <w:tcPr>
            <w:tcW w:w="1701" w:type="dxa"/>
          </w:tcPr>
          <w:p w14:paraId="15726101" w14:textId="77777777" w:rsidR="00DE7EF1" w:rsidRPr="001A614C" w:rsidRDefault="00DE7EF1" w:rsidP="00DE7EF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Aanhef</w:t>
            </w:r>
          </w:p>
        </w:tc>
        <w:tc>
          <w:tcPr>
            <w:tcW w:w="7970" w:type="dxa"/>
            <w:gridSpan w:val="3"/>
          </w:tcPr>
          <w:p w14:paraId="15726102" w14:textId="095D6943" w:rsidR="00DE7EF1" w:rsidRPr="001A614C" w:rsidRDefault="00307D69" w:rsidP="00E751D0">
            <w:pPr>
              <w:tabs>
                <w:tab w:val="left" w:pos="1100"/>
              </w:tabs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73890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9C" w:rsidRPr="005A62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F1A27" w:rsidRPr="001A614C">
              <w:rPr>
                <w:rFonts w:ascii="Verdana" w:hAnsi="Verdana" w:cs="Arial"/>
              </w:rPr>
              <w:t>de heer</w:t>
            </w:r>
            <w:r w:rsidR="006F1A27" w:rsidRPr="001A614C">
              <w:rPr>
                <w:rFonts w:ascii="Verdana" w:hAnsi="Verdana" w:cs="Arial"/>
              </w:rPr>
              <w:tab/>
            </w:r>
            <w:sdt>
              <w:sdtPr>
                <w:rPr>
                  <w:rFonts w:ascii="Verdana" w:hAnsi="Verdana" w:cs="Arial"/>
                </w:rPr>
                <w:id w:val="-32251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F1A27" w:rsidRPr="001A614C">
              <w:rPr>
                <w:rFonts w:ascii="Verdana" w:hAnsi="Verdana" w:cs="Arial"/>
              </w:rPr>
              <w:t>mevrouw</w:t>
            </w:r>
          </w:p>
        </w:tc>
      </w:tr>
      <w:tr w:rsidR="006F1A27" w:rsidRPr="001A614C" w14:paraId="15726108" w14:textId="77777777" w:rsidTr="00345B85">
        <w:tc>
          <w:tcPr>
            <w:tcW w:w="1701" w:type="dxa"/>
          </w:tcPr>
          <w:p w14:paraId="15726104" w14:textId="77777777" w:rsidR="006F1A27" w:rsidRPr="001A614C" w:rsidRDefault="006F1A27" w:rsidP="006F1A27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Achternaam</w:t>
            </w:r>
          </w:p>
        </w:tc>
        <w:tc>
          <w:tcPr>
            <w:tcW w:w="3080" w:type="dxa"/>
          </w:tcPr>
          <w:p w14:paraId="15726105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15726106" w14:textId="77777777" w:rsidR="006F1A27" w:rsidRPr="001A614C" w:rsidRDefault="006F1A27" w:rsidP="0038228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Voor</w:t>
            </w:r>
            <w:r w:rsidR="00E174EF" w:rsidRPr="001A614C">
              <w:rPr>
                <w:rFonts w:ascii="Verdana" w:hAnsi="Verdana"/>
              </w:rPr>
              <w:t>letter(s)</w:t>
            </w:r>
          </w:p>
        </w:tc>
        <w:tc>
          <w:tcPr>
            <w:tcW w:w="3292" w:type="dxa"/>
          </w:tcPr>
          <w:p w14:paraId="15726107" w14:textId="77777777" w:rsidR="006F1A27" w:rsidRPr="001A614C" w:rsidRDefault="006F1A27" w:rsidP="006F1A27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</w:tr>
      <w:tr w:rsidR="006F1A27" w:rsidRPr="001A614C" w14:paraId="1572610D" w14:textId="77777777" w:rsidTr="00345B85">
        <w:tc>
          <w:tcPr>
            <w:tcW w:w="1701" w:type="dxa"/>
          </w:tcPr>
          <w:p w14:paraId="15726109" w14:textId="77777777" w:rsidR="006F1A27" w:rsidRPr="001A614C" w:rsidRDefault="006F1A27" w:rsidP="006F1A27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Functie</w:t>
            </w:r>
          </w:p>
        </w:tc>
        <w:tc>
          <w:tcPr>
            <w:tcW w:w="3080" w:type="dxa"/>
          </w:tcPr>
          <w:p w14:paraId="1572610A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1572610B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1572610C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</w:p>
        </w:tc>
      </w:tr>
      <w:tr w:rsidR="006F1A27" w:rsidRPr="001A614C" w14:paraId="15726112" w14:textId="77777777" w:rsidTr="00345B85">
        <w:tc>
          <w:tcPr>
            <w:tcW w:w="1701" w:type="dxa"/>
          </w:tcPr>
          <w:p w14:paraId="1572610E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Telefoon</w:t>
            </w:r>
          </w:p>
        </w:tc>
        <w:tc>
          <w:tcPr>
            <w:tcW w:w="3080" w:type="dxa"/>
          </w:tcPr>
          <w:p w14:paraId="1572610F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15726110" w14:textId="77777777" w:rsidR="006F1A27" w:rsidRPr="001A614C" w:rsidRDefault="006F1A27" w:rsidP="006F1A27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15726111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</w:p>
        </w:tc>
      </w:tr>
      <w:tr w:rsidR="006F1A27" w:rsidRPr="001A614C" w14:paraId="15726117" w14:textId="77777777" w:rsidTr="00345B85">
        <w:tc>
          <w:tcPr>
            <w:tcW w:w="1701" w:type="dxa"/>
          </w:tcPr>
          <w:p w14:paraId="15726113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t>E-mail</w:t>
            </w:r>
          </w:p>
        </w:tc>
        <w:tc>
          <w:tcPr>
            <w:tcW w:w="3080" w:type="dxa"/>
          </w:tcPr>
          <w:p w14:paraId="15726114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  <w:r w:rsidRPr="001A614C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1A614C">
              <w:rPr>
                <w:rFonts w:ascii="Verdana" w:hAnsi="Verdana"/>
              </w:rPr>
              <w:instrText xml:space="preserve"> FORMTEXT </w:instrText>
            </w:r>
            <w:r w:rsidRPr="001A614C">
              <w:rPr>
                <w:rFonts w:ascii="Verdana" w:hAnsi="Verdana"/>
              </w:rPr>
            </w:r>
            <w:r w:rsidRPr="001A614C">
              <w:rPr>
                <w:rFonts w:ascii="Verdana" w:hAnsi="Verdana"/>
              </w:rPr>
              <w:fldChar w:fldCharType="separate"/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="00243A28" w:rsidRPr="001A614C">
              <w:rPr>
                <w:rFonts w:ascii="Verdana" w:hAnsi="Verdana"/>
                <w:noProof/>
              </w:rPr>
              <w:t> </w:t>
            </w:r>
            <w:r w:rsidRPr="001A614C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1598" w:type="dxa"/>
          </w:tcPr>
          <w:p w14:paraId="15726115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15726116" w14:textId="77777777" w:rsidR="006F1A27" w:rsidRPr="001A614C" w:rsidRDefault="006F1A27" w:rsidP="00DE7EF1">
            <w:pPr>
              <w:spacing w:after="0"/>
              <w:rPr>
                <w:rFonts w:ascii="Verdana" w:hAnsi="Verdana"/>
              </w:rPr>
            </w:pPr>
          </w:p>
        </w:tc>
      </w:tr>
    </w:tbl>
    <w:p w14:paraId="15726118" w14:textId="77777777" w:rsidR="00DE7EF1" w:rsidRPr="001A614C" w:rsidRDefault="00DE7EF1" w:rsidP="00345B85">
      <w:pPr>
        <w:spacing w:after="0"/>
        <w:rPr>
          <w:rFonts w:ascii="Verdana" w:hAnsi="Verdana"/>
          <w:szCs w:val="20"/>
        </w:rPr>
      </w:pPr>
    </w:p>
    <w:p w14:paraId="15726119" w14:textId="77777777" w:rsidR="00345B85" w:rsidRPr="001A614C" w:rsidRDefault="00345B85" w:rsidP="00345B85">
      <w:pPr>
        <w:spacing w:after="0"/>
        <w:rPr>
          <w:rFonts w:ascii="Verdana" w:hAnsi="Verdana"/>
          <w:szCs w:val="20"/>
        </w:rPr>
      </w:pPr>
    </w:p>
    <w:p w14:paraId="1572611A" w14:textId="77777777" w:rsidR="00DE7EF1" w:rsidRPr="001A614C" w:rsidRDefault="00D215AA" w:rsidP="00345B85">
      <w:pPr>
        <w:pStyle w:val="Kop3"/>
        <w:rPr>
          <w:rFonts w:ascii="Verdana" w:hAnsi="Verdana"/>
        </w:rPr>
      </w:pPr>
      <w:r w:rsidRPr="001A614C">
        <w:rPr>
          <w:rFonts w:ascii="Verdana" w:hAnsi="Verdana"/>
        </w:rPr>
        <w:t xml:space="preserve">1.3  </w:t>
      </w:r>
      <w:r w:rsidR="006F1A27" w:rsidRPr="001A614C">
        <w:rPr>
          <w:rFonts w:ascii="Verdana" w:hAnsi="Verdana"/>
        </w:rPr>
        <w:t>Profielschets</w:t>
      </w:r>
    </w:p>
    <w:p w14:paraId="1572611B" w14:textId="77777777" w:rsidR="00E751D0" w:rsidRPr="001A614C" w:rsidRDefault="006F1A27" w:rsidP="00345B85">
      <w:pPr>
        <w:spacing w:after="0"/>
        <w:rPr>
          <w:rFonts w:ascii="Verdana" w:hAnsi="Verdana" w:cs="Arial"/>
          <w:i/>
          <w:sz w:val="16"/>
          <w:szCs w:val="16"/>
        </w:rPr>
      </w:pPr>
      <w:r w:rsidRPr="001A614C">
        <w:rPr>
          <w:rFonts w:ascii="Verdana" w:hAnsi="Verdana" w:cs="Arial"/>
          <w:i/>
          <w:sz w:val="16"/>
          <w:szCs w:val="16"/>
        </w:rPr>
        <w:t xml:space="preserve">Geef een </w:t>
      </w:r>
      <w:r w:rsidR="007B2903" w:rsidRPr="001A614C">
        <w:rPr>
          <w:rFonts w:ascii="Verdana" w:hAnsi="Verdana" w:cs="Arial"/>
          <w:i/>
          <w:sz w:val="16"/>
          <w:szCs w:val="16"/>
        </w:rPr>
        <w:t>omschrijving</w:t>
      </w:r>
      <w:r w:rsidRPr="001A614C">
        <w:rPr>
          <w:rFonts w:ascii="Verdana" w:hAnsi="Verdana" w:cs="Arial"/>
          <w:i/>
          <w:sz w:val="16"/>
          <w:szCs w:val="16"/>
        </w:rPr>
        <w:t xml:space="preserve"> van</w:t>
      </w:r>
      <w:r w:rsidR="0039728A" w:rsidRPr="001A614C">
        <w:rPr>
          <w:rFonts w:ascii="Verdana" w:hAnsi="Verdana" w:cs="Arial"/>
          <w:i/>
          <w:sz w:val="16"/>
          <w:szCs w:val="16"/>
        </w:rPr>
        <w:t xml:space="preserve"> de ondernemer(s), de onderneming </w:t>
      </w:r>
      <w:r w:rsidR="009A6BA5" w:rsidRPr="001A614C">
        <w:rPr>
          <w:rFonts w:ascii="Verdana" w:hAnsi="Verdana" w:cs="Arial"/>
          <w:i/>
          <w:sz w:val="16"/>
          <w:szCs w:val="16"/>
        </w:rPr>
        <w:t>en de</w:t>
      </w:r>
      <w:r w:rsidRPr="001A614C">
        <w:rPr>
          <w:rFonts w:ascii="Verdana" w:hAnsi="Verdana" w:cs="Arial"/>
          <w:i/>
          <w:sz w:val="16"/>
          <w:szCs w:val="16"/>
        </w:rPr>
        <w:t xml:space="preserve"> historische ontwikkeling</w:t>
      </w:r>
      <w:r w:rsidR="009A6BA5" w:rsidRPr="001A614C">
        <w:rPr>
          <w:rFonts w:ascii="Verdana" w:hAnsi="Verdana" w:cs="Arial"/>
          <w:i/>
          <w:sz w:val="16"/>
          <w:szCs w:val="16"/>
        </w:rPr>
        <w:t>.</w:t>
      </w:r>
      <w:r w:rsidR="00DC5AF8" w:rsidRPr="001A614C">
        <w:rPr>
          <w:rFonts w:ascii="Verdana" w:hAnsi="Verdana" w:cs="Arial"/>
          <w:i/>
          <w:sz w:val="16"/>
          <w:szCs w:val="16"/>
        </w:rPr>
        <w:t xml:space="preserve"> </w:t>
      </w:r>
      <w:r w:rsidR="009A6BA5" w:rsidRPr="001A614C">
        <w:rPr>
          <w:rFonts w:ascii="Verdana" w:hAnsi="Verdana" w:cs="Arial"/>
          <w:i/>
          <w:sz w:val="16"/>
          <w:szCs w:val="16"/>
        </w:rPr>
        <w:t>Geef de</w:t>
      </w:r>
      <w:r w:rsidRPr="001A614C">
        <w:rPr>
          <w:rFonts w:ascii="Verdana" w:hAnsi="Verdana" w:cs="Arial"/>
          <w:i/>
          <w:sz w:val="16"/>
          <w:szCs w:val="16"/>
        </w:rPr>
        <w:t xml:space="preserve"> organisatiestructuur en een overzicht van gelieerde rechtspersonen (aandeelhouders, zuster/dochterondernemingen, deelnames</w:t>
      </w:r>
      <w:r w:rsidR="009A6BA5" w:rsidRPr="001A614C">
        <w:rPr>
          <w:rFonts w:ascii="Verdana" w:hAnsi="Verdana" w:cs="Arial"/>
          <w:i/>
          <w:sz w:val="16"/>
          <w:szCs w:val="16"/>
        </w:rPr>
        <w:t>) weer in een organogram. Geef daarin tevens de omvang (in procenten) weer van de verbondenheid met gelieerde rechtspersonen</w:t>
      </w:r>
      <w:r w:rsidR="00E751D0" w:rsidRPr="001A614C">
        <w:rPr>
          <w:rFonts w:ascii="Verdana" w:hAnsi="Verdana" w:cs="Arial"/>
          <w:i/>
          <w:sz w:val="16"/>
          <w:szCs w:val="16"/>
        </w:rPr>
        <w:t>.</w:t>
      </w:r>
    </w:p>
    <w:p w14:paraId="1572611C" w14:textId="77777777" w:rsidR="00E751D0" w:rsidRPr="001A614C" w:rsidRDefault="00E751D0" w:rsidP="00345B85">
      <w:pPr>
        <w:spacing w:after="0"/>
        <w:rPr>
          <w:rFonts w:ascii="Verdana" w:hAnsi="Verdana"/>
          <w:szCs w:val="20"/>
        </w:rPr>
        <w:sectPr w:rsidR="00E751D0" w:rsidRPr="001A614C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572611D" w14:textId="77777777" w:rsidR="00E751D0" w:rsidRPr="001A614C" w:rsidRDefault="00E751D0" w:rsidP="00345B85">
      <w:pPr>
        <w:spacing w:after="0"/>
        <w:rPr>
          <w:rFonts w:ascii="Verdana" w:hAnsi="Verdana"/>
          <w:szCs w:val="20"/>
        </w:rPr>
      </w:pPr>
    </w:p>
    <w:p w14:paraId="1572611E" w14:textId="77777777" w:rsidR="00F92F0F" w:rsidRPr="001A614C" w:rsidRDefault="00F92F0F" w:rsidP="00345B85">
      <w:pPr>
        <w:spacing w:after="0"/>
        <w:rPr>
          <w:rFonts w:ascii="Verdana" w:hAnsi="Verdana"/>
          <w:szCs w:val="20"/>
        </w:rPr>
      </w:pPr>
    </w:p>
    <w:p w14:paraId="1572611F" w14:textId="77777777" w:rsidR="00F92F0F" w:rsidRPr="001A614C" w:rsidRDefault="00F92F0F" w:rsidP="00345B85">
      <w:pPr>
        <w:spacing w:after="0"/>
        <w:rPr>
          <w:rFonts w:ascii="Verdana" w:hAnsi="Verdana"/>
          <w:szCs w:val="20"/>
        </w:rPr>
      </w:pPr>
    </w:p>
    <w:p w14:paraId="15726120" w14:textId="77777777" w:rsidR="001E3207" w:rsidRPr="001A614C" w:rsidRDefault="001E3207" w:rsidP="00345B85">
      <w:pPr>
        <w:spacing w:after="0"/>
        <w:rPr>
          <w:rFonts w:ascii="Verdana" w:hAnsi="Verdana"/>
          <w:szCs w:val="20"/>
        </w:rPr>
        <w:sectPr w:rsidR="001E3207" w:rsidRPr="001A614C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15726121" w14:textId="77777777" w:rsidR="00083CFA" w:rsidRPr="001A614C" w:rsidRDefault="00083CFA" w:rsidP="00345B85">
      <w:pPr>
        <w:spacing w:after="0"/>
        <w:rPr>
          <w:rFonts w:ascii="Verdana" w:hAnsi="Verdana"/>
          <w:szCs w:val="20"/>
        </w:rPr>
      </w:pPr>
    </w:p>
    <w:p w14:paraId="15726122" w14:textId="77777777" w:rsidR="00083CFA" w:rsidRPr="001A614C" w:rsidRDefault="00D215AA" w:rsidP="00345B85">
      <w:pPr>
        <w:pStyle w:val="Kop3"/>
        <w:rPr>
          <w:rFonts w:ascii="Verdana" w:hAnsi="Verdana"/>
        </w:rPr>
      </w:pPr>
      <w:r w:rsidRPr="001A614C">
        <w:rPr>
          <w:rFonts w:ascii="Verdana" w:hAnsi="Verdana"/>
        </w:rPr>
        <w:t xml:space="preserve">1.4  </w:t>
      </w:r>
      <w:r w:rsidR="00083CFA" w:rsidRPr="001A614C">
        <w:rPr>
          <w:rFonts w:ascii="Verdana" w:hAnsi="Verdana"/>
        </w:rPr>
        <w:t>Bedrijfsanalyse</w:t>
      </w:r>
    </w:p>
    <w:p w14:paraId="15726123" w14:textId="77777777" w:rsidR="00083CFA" w:rsidRPr="001A614C" w:rsidRDefault="007B2903" w:rsidP="00345B85">
      <w:pPr>
        <w:spacing w:after="40"/>
        <w:rPr>
          <w:rFonts w:ascii="Verdana" w:hAnsi="Verdana" w:cs="Arial"/>
          <w:sz w:val="16"/>
          <w:szCs w:val="16"/>
        </w:rPr>
      </w:pPr>
      <w:r w:rsidRPr="001A614C">
        <w:rPr>
          <w:rFonts w:ascii="Verdana" w:hAnsi="Verdana" w:cs="Arial"/>
          <w:i/>
          <w:sz w:val="16"/>
          <w:szCs w:val="16"/>
        </w:rPr>
        <w:t>Geef een om</w:t>
      </w:r>
      <w:r w:rsidR="00083CFA" w:rsidRPr="001A614C">
        <w:rPr>
          <w:rFonts w:ascii="Verdana" w:hAnsi="Verdana" w:cs="Arial"/>
          <w:i/>
          <w:sz w:val="16"/>
          <w:szCs w:val="16"/>
        </w:rPr>
        <w:t xml:space="preserve">schrijving van de </w:t>
      </w:r>
      <w:r w:rsidR="00FD0B3B" w:rsidRPr="001A614C">
        <w:rPr>
          <w:rFonts w:ascii="Verdana" w:hAnsi="Verdana" w:cs="Arial"/>
          <w:i/>
          <w:sz w:val="16"/>
          <w:szCs w:val="16"/>
          <w:u w:val="single"/>
        </w:rPr>
        <w:t>huidige situatie</w:t>
      </w:r>
      <w:r w:rsidR="00FD0B3B" w:rsidRPr="001A614C">
        <w:rPr>
          <w:rFonts w:ascii="Verdana" w:hAnsi="Verdana" w:cs="Arial"/>
          <w:i/>
          <w:sz w:val="16"/>
          <w:szCs w:val="16"/>
        </w:rPr>
        <w:t xml:space="preserve">: de </w:t>
      </w:r>
      <w:r w:rsidR="00083CFA" w:rsidRPr="001A614C">
        <w:rPr>
          <w:rFonts w:ascii="Verdana" w:hAnsi="Verdana" w:cs="Arial"/>
          <w:i/>
          <w:sz w:val="16"/>
          <w:szCs w:val="16"/>
        </w:rPr>
        <w:t xml:space="preserve">belangrijkste producten/diensten en processen, </w:t>
      </w:r>
      <w:r w:rsidR="00E90F03" w:rsidRPr="001A614C">
        <w:rPr>
          <w:rFonts w:ascii="Verdana" w:hAnsi="Verdana" w:cs="Arial"/>
          <w:i/>
          <w:sz w:val="16"/>
          <w:szCs w:val="16"/>
        </w:rPr>
        <w:t xml:space="preserve">verdienmodellen, </w:t>
      </w:r>
      <w:r w:rsidR="00083CFA" w:rsidRPr="001A614C">
        <w:rPr>
          <w:rFonts w:ascii="Verdana" w:hAnsi="Verdana" w:cs="Arial"/>
          <w:i/>
          <w:sz w:val="16"/>
          <w:szCs w:val="16"/>
        </w:rPr>
        <w:t>de markt, klanten en concurrentie.</w:t>
      </w:r>
      <w:r w:rsidR="002472FC" w:rsidRPr="001A614C">
        <w:rPr>
          <w:rFonts w:ascii="Verdana" w:hAnsi="Verdana" w:cs="Arial"/>
          <w:i/>
          <w:sz w:val="16"/>
          <w:szCs w:val="16"/>
        </w:rPr>
        <w:t xml:space="preserve"> </w:t>
      </w:r>
      <w:r w:rsidR="009A6BA5" w:rsidRPr="001A614C">
        <w:rPr>
          <w:rFonts w:ascii="Verdana" w:hAnsi="Verdana" w:cs="Arial"/>
          <w:i/>
          <w:sz w:val="16"/>
          <w:szCs w:val="16"/>
        </w:rPr>
        <w:t>Maa</w:t>
      </w:r>
      <w:r w:rsidR="002472FC" w:rsidRPr="001A614C">
        <w:rPr>
          <w:rFonts w:ascii="Verdana" w:hAnsi="Verdana" w:cs="Arial"/>
          <w:i/>
          <w:sz w:val="16"/>
          <w:szCs w:val="16"/>
        </w:rPr>
        <w:t>k</w:t>
      </w:r>
      <w:r w:rsidR="009A6BA5" w:rsidRPr="001A614C">
        <w:rPr>
          <w:rFonts w:ascii="Verdana" w:hAnsi="Verdana" w:cs="Arial"/>
          <w:i/>
          <w:sz w:val="16"/>
          <w:szCs w:val="16"/>
        </w:rPr>
        <w:t xml:space="preserve"> daarbij ook gebruik van relevant cijfermateriaal om de omvang of ordegrootte van aan te geven.</w:t>
      </w:r>
    </w:p>
    <w:p w14:paraId="15726124" w14:textId="77777777" w:rsidR="00345B85" w:rsidRDefault="00345B85" w:rsidP="00345B85"/>
    <w:p w14:paraId="15726125" w14:textId="77777777" w:rsidR="00EE5BC8" w:rsidRDefault="00EE5BC8">
      <w:pPr>
        <w:spacing w:after="0"/>
      </w:pPr>
      <w:r>
        <w:br w:type="page"/>
      </w:r>
    </w:p>
    <w:p w14:paraId="15726126" w14:textId="77777777" w:rsidR="00EE5BC8" w:rsidRPr="00DB6902" w:rsidRDefault="00EE5BC8" w:rsidP="00EE5BC8">
      <w:pPr>
        <w:pStyle w:val="Kop1"/>
        <w:ind w:left="360"/>
        <w:rPr>
          <w:rFonts w:ascii="Verdana" w:hAnsi="Verdana"/>
        </w:rPr>
      </w:pPr>
      <w:bookmarkStart w:id="18" w:name="_Toc417551754"/>
      <w:bookmarkStart w:id="19" w:name="_Toc444855093"/>
      <w:r w:rsidRPr="00DB6902">
        <w:rPr>
          <w:rFonts w:ascii="Verdana" w:hAnsi="Verdana"/>
        </w:rPr>
        <w:lastRenderedPageBreak/>
        <w:t>Ondertekening</w:t>
      </w:r>
      <w:bookmarkEnd w:id="18"/>
      <w:bookmarkEnd w:id="19"/>
    </w:p>
    <w:p w14:paraId="15726127" w14:textId="77777777" w:rsidR="00EE5BC8" w:rsidRPr="00DB6902" w:rsidRDefault="00EE5BC8" w:rsidP="00EE5BC8">
      <w:pPr>
        <w:rPr>
          <w:rFonts w:ascii="Verdana" w:hAnsi="Verdana"/>
        </w:rPr>
        <w:sectPr w:rsidR="00EE5BC8" w:rsidRPr="00DB6902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5726128" w14:textId="77777777" w:rsidR="00EE5BC8" w:rsidRPr="00DB6902" w:rsidRDefault="00EE5BC8" w:rsidP="00EE5BC8">
      <w:pPr>
        <w:rPr>
          <w:rFonts w:ascii="Verdana" w:hAnsi="Verdana"/>
          <w:szCs w:val="20"/>
        </w:rPr>
      </w:pPr>
      <w:r w:rsidRPr="00DB6902">
        <w:rPr>
          <w:rFonts w:ascii="Verdana" w:hAnsi="Verdana"/>
          <w:szCs w:val="20"/>
        </w:rPr>
        <w:t>Met het indienen van deze aanvraag verklaart ondergetekende en tevens aanvrager:</w:t>
      </w:r>
    </w:p>
    <w:p w14:paraId="15726129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Bevoegd te zijn voor het indienen en ondertekenen van de aanvraag.</w:t>
      </w:r>
    </w:p>
    <w:p w14:paraId="1572612A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Alle gegevens in de aanvraag naar waarheid te hebben ingevuld.</w:t>
      </w:r>
    </w:p>
    <w:p w14:paraId="1572612B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 xml:space="preserve">Zich verantwoordelijk en aansprakelijk te stellen voor een goed verloop van de activiteiten in deze aanvraag en voor de naleving van de aan het </w:t>
      </w:r>
      <w:proofErr w:type="spellStart"/>
      <w:r w:rsidRPr="00DB6902">
        <w:t>Seed</w:t>
      </w:r>
      <w:proofErr w:type="spellEnd"/>
      <w:r w:rsidRPr="00DB6902">
        <w:t xml:space="preserve"> Fonds verbonden voorwaarden en verplichtingen.</w:t>
      </w:r>
    </w:p>
    <w:p w14:paraId="1572612C" w14:textId="478EC8A0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 xml:space="preserve">Kennis te hebben genomen van de bij de op het moment van ondertekening van deze aanvraag actuele </w:t>
      </w:r>
      <w:r w:rsidR="00970CCA" w:rsidRPr="00DB6902">
        <w:t>Investeringsreglement</w:t>
      </w:r>
      <w:r w:rsidRPr="00DB6902">
        <w:t xml:space="preserve"> (zie</w:t>
      </w:r>
      <w:hyperlink w:history="1"/>
      <w:r w:rsidR="003F679D">
        <w:rPr>
          <w:rStyle w:val="Hyperlink"/>
        </w:rPr>
        <w:t xml:space="preserve"> </w:t>
      </w:r>
      <w:hyperlink r:id="rId18" w:history="1">
        <w:r w:rsidR="00497BB3">
          <w:rPr>
            <w:rStyle w:val="Hyperlink"/>
          </w:rPr>
          <w:t>https://liof.nl/fondsen-en-programmas/limburg-business-development-fonds/financiering-om-een-idee-verder-te-ontwikkelen</w:t>
        </w:r>
      </w:hyperlink>
      <w:r w:rsidRPr="00DB6902">
        <w:t>).</w:t>
      </w:r>
    </w:p>
    <w:p w14:paraId="1572612D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Desgevraagd mee te werken aan een evaluatie van de effecten van het uitgevoerde innovatieproject.</w:t>
      </w:r>
    </w:p>
    <w:p w14:paraId="1572612E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Desgevraagd mee te werken aan publicaties en PR-activiteiten van LBDF.</w:t>
      </w:r>
    </w:p>
    <w:p w14:paraId="1572612F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Dat het innovatieproject niet reeds gestart is vóór indiening van deze aanvraag.</w:t>
      </w:r>
    </w:p>
    <w:p w14:paraId="15726130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Alle voorliggende alternatieve financieringsmogelijkheden (subsidie-) te hebben verkend en zo mogelijk te hebben aangesproken.</w:t>
      </w:r>
    </w:p>
    <w:p w14:paraId="15726131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Dat de toeleverancier wiens kosten worden opgevoerd, geen moeder-, dochter- of zusteronderneming, in ondernemersrechtelijke zin is, noch dat er sprake is van een familiare band met de toeleverancier.</w:t>
      </w:r>
    </w:p>
    <w:p w14:paraId="15726132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Niet in staat van surseance of in staat van faillissement te zijn.</w:t>
      </w:r>
    </w:p>
    <w:p w14:paraId="15726133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 xml:space="preserve">Te voldoen aan de normen voortvloeiend uit de Wet </w:t>
      </w:r>
      <w:proofErr w:type="spellStart"/>
      <w:r w:rsidRPr="00DB6902">
        <w:t>Bibob</w:t>
      </w:r>
      <w:proofErr w:type="spellEnd"/>
      <w:r w:rsidRPr="00DB6902">
        <w:t xml:space="preserve">, en/of de </w:t>
      </w:r>
      <w:proofErr w:type="spellStart"/>
      <w:r w:rsidRPr="00DB6902">
        <w:t>Bibob</w:t>
      </w:r>
      <w:proofErr w:type="spellEnd"/>
      <w:r w:rsidRPr="00DB6902">
        <w:t xml:space="preserve"> beleidslijn van de Provincie Limburg, ook indien de Wet </w:t>
      </w:r>
      <w:proofErr w:type="spellStart"/>
      <w:r w:rsidRPr="00DB6902">
        <w:t>Bibob</w:t>
      </w:r>
      <w:proofErr w:type="spellEnd"/>
      <w:r w:rsidRPr="00DB6902">
        <w:t xml:space="preserve"> niet van toepassing is.</w:t>
      </w:r>
    </w:p>
    <w:p w14:paraId="15726134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Te voldoen aan de normen voortvloeiend uit het beleid met betrekking tot maatschappelijk verantwoord ondernemen van de Provincie Limburg.</w:t>
      </w:r>
    </w:p>
    <w:p w14:paraId="15726135" w14:textId="77777777" w:rsidR="00EE5BC8" w:rsidRPr="00DB6902" w:rsidRDefault="00EE5BC8">
      <w:pPr>
        <w:pStyle w:val="Lijstalinea"/>
        <w:numPr>
          <w:ilvl w:val="0"/>
          <w:numId w:val="10"/>
        </w:numPr>
      </w:pPr>
      <w:r w:rsidRPr="00DB6902">
        <w:t>Kennis te hebben genomen van en te voldoen aan de regelgeving voor ondernemingen omtrent staatssteun.</w:t>
      </w:r>
    </w:p>
    <w:p w14:paraId="15726136" w14:textId="77777777" w:rsidR="00EE5BC8" w:rsidRPr="00DB6902" w:rsidRDefault="00EE5BC8">
      <w:pPr>
        <w:pStyle w:val="Lijstalinea"/>
        <w:numPr>
          <w:ilvl w:val="0"/>
          <w:numId w:val="10"/>
        </w:numPr>
        <w:sectPr w:rsidR="00EE5BC8" w:rsidRPr="00DB6902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  <w:r w:rsidRPr="00DB6902">
        <w:t>Te voldoen aan de Europese voorwaarden voor de MKB-status van zijn onderneming (zie bijlage 1).</w:t>
      </w:r>
    </w:p>
    <w:tbl>
      <w:tblPr>
        <w:tblStyle w:val="Tabelraster"/>
        <w:tblpPr w:leftFromText="141" w:rightFromText="141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2433"/>
        <w:gridCol w:w="2439"/>
        <w:gridCol w:w="2434"/>
      </w:tblGrid>
      <w:tr w:rsidR="00EE5BC8" w:rsidRPr="00DB6902" w14:paraId="1572613B" w14:textId="77777777" w:rsidTr="00914427">
        <w:tc>
          <w:tcPr>
            <w:tcW w:w="2336" w:type="dxa"/>
          </w:tcPr>
          <w:p w14:paraId="15726137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t>Plaats</w:t>
            </w:r>
          </w:p>
        </w:tc>
        <w:tc>
          <w:tcPr>
            <w:tcW w:w="2445" w:type="dxa"/>
          </w:tcPr>
          <w:p w14:paraId="15726138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t>Datum</w:t>
            </w:r>
          </w:p>
        </w:tc>
        <w:tc>
          <w:tcPr>
            <w:tcW w:w="2445" w:type="dxa"/>
          </w:tcPr>
          <w:p w14:paraId="15726139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t>Naam</w:t>
            </w:r>
          </w:p>
        </w:tc>
        <w:tc>
          <w:tcPr>
            <w:tcW w:w="2445" w:type="dxa"/>
          </w:tcPr>
          <w:p w14:paraId="1572613A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t>Functie</w:t>
            </w:r>
          </w:p>
        </w:tc>
      </w:tr>
      <w:tr w:rsidR="00EE5BC8" w:rsidRPr="00DB6902" w14:paraId="15726140" w14:textId="77777777" w:rsidTr="00914427">
        <w:tc>
          <w:tcPr>
            <w:tcW w:w="2336" w:type="dxa"/>
          </w:tcPr>
          <w:p w14:paraId="1572613C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6902">
              <w:rPr>
                <w:rFonts w:ascii="Verdana" w:hAnsi="Verdana"/>
              </w:rPr>
              <w:instrText xml:space="preserve"> FORMTEXT </w:instrText>
            </w:r>
            <w:r w:rsidRPr="00DB6902">
              <w:rPr>
                <w:rFonts w:ascii="Verdana" w:hAnsi="Verdana"/>
              </w:rPr>
            </w:r>
            <w:r w:rsidRPr="00DB6902">
              <w:rPr>
                <w:rFonts w:ascii="Verdana" w:hAnsi="Verdana"/>
              </w:rPr>
              <w:fldChar w:fldCharType="separate"/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1572613D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6902">
              <w:rPr>
                <w:rFonts w:ascii="Verdana" w:hAnsi="Verdana"/>
              </w:rPr>
              <w:instrText xml:space="preserve"> FORMTEXT </w:instrText>
            </w:r>
            <w:r w:rsidRPr="00DB6902">
              <w:rPr>
                <w:rFonts w:ascii="Verdana" w:hAnsi="Verdana"/>
              </w:rPr>
            </w:r>
            <w:r w:rsidRPr="00DB6902">
              <w:rPr>
                <w:rFonts w:ascii="Verdana" w:hAnsi="Verdana"/>
              </w:rPr>
              <w:fldChar w:fldCharType="separate"/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1572613E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6902">
              <w:rPr>
                <w:rFonts w:ascii="Verdana" w:hAnsi="Verdana"/>
              </w:rPr>
              <w:instrText xml:space="preserve"> FORMTEXT </w:instrText>
            </w:r>
            <w:r w:rsidRPr="00DB6902">
              <w:rPr>
                <w:rFonts w:ascii="Verdana" w:hAnsi="Verdana"/>
              </w:rPr>
            </w:r>
            <w:r w:rsidRPr="00DB6902">
              <w:rPr>
                <w:rFonts w:ascii="Verdana" w:hAnsi="Verdana"/>
              </w:rPr>
              <w:fldChar w:fldCharType="separate"/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1572613F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6902">
              <w:rPr>
                <w:rFonts w:ascii="Verdana" w:hAnsi="Verdana"/>
              </w:rPr>
              <w:instrText xml:space="preserve"> FORMTEXT </w:instrText>
            </w:r>
            <w:r w:rsidRPr="00DB6902">
              <w:rPr>
                <w:rFonts w:ascii="Verdana" w:hAnsi="Verdana"/>
              </w:rPr>
            </w:r>
            <w:r w:rsidRPr="00DB6902">
              <w:rPr>
                <w:rFonts w:ascii="Verdana" w:hAnsi="Verdana"/>
              </w:rPr>
              <w:fldChar w:fldCharType="separate"/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  <w:noProof/>
              </w:rPr>
              <w:t> </w:t>
            </w:r>
            <w:r w:rsidRPr="00DB6902">
              <w:rPr>
                <w:rFonts w:ascii="Verdana" w:hAnsi="Verdana"/>
              </w:rPr>
              <w:fldChar w:fldCharType="end"/>
            </w:r>
          </w:p>
        </w:tc>
      </w:tr>
      <w:tr w:rsidR="00EE5BC8" w:rsidRPr="00DB6902" w14:paraId="15726145" w14:textId="77777777" w:rsidTr="00914427">
        <w:tc>
          <w:tcPr>
            <w:tcW w:w="2336" w:type="dxa"/>
          </w:tcPr>
          <w:p w14:paraId="15726141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5726142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5726143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5726144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</w:p>
        </w:tc>
      </w:tr>
      <w:tr w:rsidR="00EE5BC8" w:rsidRPr="00DB6902" w14:paraId="1572614A" w14:textId="77777777" w:rsidTr="00914427">
        <w:tc>
          <w:tcPr>
            <w:tcW w:w="2336" w:type="dxa"/>
          </w:tcPr>
          <w:p w14:paraId="15726146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t>Bedrijfsstempel/-logo</w:t>
            </w:r>
          </w:p>
        </w:tc>
        <w:tc>
          <w:tcPr>
            <w:tcW w:w="2445" w:type="dxa"/>
          </w:tcPr>
          <w:p w14:paraId="15726147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5726148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  <w:r w:rsidRPr="00DB6902">
              <w:rPr>
                <w:rFonts w:ascii="Verdana" w:hAnsi="Verdana"/>
              </w:rPr>
              <w:t>Handtekening</w:t>
            </w:r>
          </w:p>
        </w:tc>
        <w:tc>
          <w:tcPr>
            <w:tcW w:w="2445" w:type="dxa"/>
          </w:tcPr>
          <w:p w14:paraId="15726149" w14:textId="77777777" w:rsidR="00EE5BC8" w:rsidRPr="00DB6902" w:rsidRDefault="00EE5BC8" w:rsidP="00914427">
            <w:pPr>
              <w:spacing w:after="0"/>
              <w:rPr>
                <w:rFonts w:ascii="Verdana" w:hAnsi="Verdana"/>
              </w:rPr>
            </w:pPr>
          </w:p>
        </w:tc>
      </w:tr>
    </w:tbl>
    <w:p w14:paraId="1572614B" w14:textId="77777777" w:rsidR="00EE5BC8" w:rsidRDefault="00EE5BC8" w:rsidP="00EE5BC8">
      <w:pPr>
        <w:spacing w:after="0"/>
        <w:rPr>
          <w:szCs w:val="20"/>
        </w:rPr>
      </w:pPr>
      <w:r>
        <w:rPr>
          <w:szCs w:val="20"/>
        </w:rPr>
        <w:br w:type="page"/>
      </w:r>
    </w:p>
    <w:p w14:paraId="1572614C" w14:textId="77777777" w:rsidR="000D24D7" w:rsidRPr="009A37D1" w:rsidRDefault="000D24D7" w:rsidP="00345B85">
      <w:pPr>
        <w:rPr>
          <w:rFonts w:ascii="Verdana" w:hAnsi="Verdana"/>
        </w:rPr>
      </w:pPr>
    </w:p>
    <w:p w14:paraId="1572614D" w14:textId="77777777" w:rsidR="00CB6DF8" w:rsidRPr="009A37D1" w:rsidRDefault="00BB087A" w:rsidP="00A00DA4">
      <w:pPr>
        <w:pStyle w:val="Kop1"/>
        <w:numPr>
          <w:ilvl w:val="0"/>
          <w:numId w:val="0"/>
        </w:numPr>
        <w:rPr>
          <w:rFonts w:ascii="Verdana" w:hAnsi="Verdana"/>
        </w:rPr>
      </w:pPr>
      <w:bookmarkStart w:id="20" w:name="_Ondertekening"/>
      <w:bookmarkStart w:id="21" w:name="_Toc444855094"/>
      <w:bookmarkEnd w:id="20"/>
      <w:r w:rsidRPr="009A37D1">
        <w:rPr>
          <w:rFonts w:ascii="Verdana" w:hAnsi="Verdana"/>
        </w:rPr>
        <w:t>Bijlage 1</w:t>
      </w:r>
      <w:r w:rsidRPr="009A37D1">
        <w:rPr>
          <w:rFonts w:ascii="Verdana" w:hAnsi="Verdana"/>
        </w:rPr>
        <w:tab/>
      </w:r>
      <w:r w:rsidR="004046D9" w:rsidRPr="009A37D1">
        <w:rPr>
          <w:rFonts w:ascii="Verdana" w:hAnsi="Verdana"/>
        </w:rPr>
        <w:tab/>
      </w:r>
      <w:r w:rsidRPr="009A37D1">
        <w:rPr>
          <w:rFonts w:ascii="Verdana" w:hAnsi="Verdana"/>
        </w:rPr>
        <w:t>MKB Verklaring aanvrager</w:t>
      </w:r>
      <w:bookmarkEnd w:id="21"/>
    </w:p>
    <w:p w14:paraId="1572614E" w14:textId="77777777" w:rsidR="00BB087A" w:rsidRPr="009A37D1" w:rsidRDefault="00BB087A" w:rsidP="002F20F0">
      <w:pPr>
        <w:rPr>
          <w:rFonts w:ascii="Verdana" w:hAnsi="Verdana"/>
        </w:rPr>
      </w:pPr>
      <w:r w:rsidRPr="009A37D1">
        <w:rPr>
          <w:rFonts w:ascii="Verdana" w:hAnsi="Verdana"/>
        </w:rPr>
        <w:t xml:space="preserve">Volgens de definitie van de Commissie die zij in </w:t>
      </w:r>
      <w:r w:rsidRPr="009A37D1">
        <w:rPr>
          <w:rFonts w:ascii="Verdana" w:hAnsi="Verdana"/>
          <w:color w:val="000000" w:themeColor="text1"/>
        </w:rPr>
        <w:t xml:space="preserve">de </w:t>
      </w:r>
      <w:r w:rsidR="00995E57" w:rsidRPr="009A37D1">
        <w:rPr>
          <w:rFonts w:ascii="Verdana" w:hAnsi="Verdana"/>
          <w:color w:val="000000" w:themeColor="text1"/>
        </w:rPr>
        <w:t>‘</w:t>
      </w:r>
      <w:hyperlink r:id="rId19" w:history="1">
        <w:r w:rsidRPr="009A37D1">
          <w:rPr>
            <w:rStyle w:val="Hyperlink"/>
            <w:rFonts w:ascii="Verdana" w:hAnsi="Verdana" w:cs="Arial"/>
          </w:rPr>
          <w:t>Aanbeveling betreffende kleine, middelgrote en micro-ondernemingen</w:t>
        </w:r>
      </w:hyperlink>
      <w:r w:rsidR="00995E57" w:rsidRPr="009A37D1">
        <w:rPr>
          <w:rStyle w:val="Hyperlink"/>
          <w:rFonts w:ascii="Verdana" w:hAnsi="Verdana" w:cs="Arial"/>
          <w:color w:val="000000" w:themeColor="text1"/>
        </w:rPr>
        <w:t>’</w:t>
      </w:r>
      <w:r w:rsidRPr="009A37D1">
        <w:rPr>
          <w:rFonts w:ascii="Verdana" w:hAnsi="Verdana"/>
          <w:color w:val="000000" w:themeColor="text1"/>
        </w:rPr>
        <w:t xml:space="preserve"> heeft een middelgrote onderneming minder dan 250 </w:t>
      </w:r>
      <w:r w:rsidR="00F336FE" w:rsidRPr="009A37D1">
        <w:rPr>
          <w:rFonts w:ascii="Verdana" w:hAnsi="Verdana"/>
          <w:color w:val="000000" w:themeColor="text1"/>
        </w:rPr>
        <w:t xml:space="preserve">FTE aan </w:t>
      </w:r>
      <w:r w:rsidRPr="009A37D1">
        <w:rPr>
          <w:rFonts w:ascii="Verdana" w:hAnsi="Verdana"/>
          <w:color w:val="000000" w:themeColor="text1"/>
        </w:rPr>
        <w:t xml:space="preserve">werknemers, en een kleine minder dan 50. Een onderneming dient zelfstandig te zijn en een beperkte </w:t>
      </w:r>
      <w:r w:rsidRPr="009A37D1">
        <w:rPr>
          <w:rFonts w:ascii="Verdana" w:hAnsi="Verdana"/>
        </w:rPr>
        <w:t xml:space="preserve">jaaromzet te hebben. De </w:t>
      </w:r>
      <w:r w:rsidR="00D16CAC" w:rsidRPr="009A37D1">
        <w:rPr>
          <w:rFonts w:ascii="Verdana" w:hAnsi="Verdana"/>
        </w:rPr>
        <w:t xml:space="preserve">voornoemde </w:t>
      </w:r>
      <w:r w:rsidRPr="009A37D1">
        <w:rPr>
          <w:rFonts w:ascii="Verdana" w:hAnsi="Verdana"/>
        </w:rPr>
        <w:t xml:space="preserve">criteria </w:t>
      </w:r>
      <w:r w:rsidR="00D16CAC" w:rsidRPr="009A37D1">
        <w:rPr>
          <w:rFonts w:ascii="Verdana" w:hAnsi="Verdana"/>
        </w:rPr>
        <w:t xml:space="preserve">zijn </w:t>
      </w:r>
      <w:r w:rsidRPr="009A37D1">
        <w:rPr>
          <w:rFonts w:ascii="Verdana" w:hAnsi="Verdana"/>
        </w:rPr>
        <w:t>worden toegepast op een onderneming in haar geheel, inclusief dochterondern</w:t>
      </w:r>
      <w:r w:rsidR="00995E57" w:rsidRPr="009A37D1">
        <w:rPr>
          <w:rFonts w:ascii="Verdana" w:hAnsi="Verdana"/>
        </w:rPr>
        <w:t>emingen</w:t>
      </w:r>
      <w:r w:rsidRPr="009A37D1">
        <w:rPr>
          <w:rFonts w:ascii="Verdana" w:hAnsi="Verdana"/>
        </w:rPr>
        <w:t>.</w:t>
      </w:r>
    </w:p>
    <w:p w14:paraId="1572614F" w14:textId="1224076E" w:rsidR="0022164E" w:rsidRPr="00307D69" w:rsidRDefault="00606A4E" w:rsidP="00A00DA4">
      <w:pPr>
        <w:rPr>
          <w:rFonts w:ascii="Verdana" w:hAnsi="Verdana"/>
          <w:color w:val="000000" w:themeColor="text1"/>
        </w:rPr>
      </w:pPr>
      <w:r w:rsidRPr="009A37D1">
        <w:rPr>
          <w:rStyle w:val="Hyperlink"/>
          <w:rFonts w:ascii="Verdana" w:hAnsi="Verdana"/>
          <w:color w:val="auto"/>
          <w:u w:val="none"/>
        </w:rPr>
        <w:t>M</w:t>
      </w:r>
      <w:r w:rsidR="00D16CAC" w:rsidRPr="009A37D1">
        <w:rPr>
          <w:rStyle w:val="Hyperlink"/>
          <w:rFonts w:ascii="Verdana" w:hAnsi="Verdana"/>
          <w:color w:val="auto"/>
          <w:u w:val="none"/>
        </w:rPr>
        <w:t xml:space="preserve">eer informatie </w:t>
      </w:r>
      <w:r w:rsidRPr="009A37D1">
        <w:rPr>
          <w:rStyle w:val="Hyperlink"/>
          <w:rFonts w:ascii="Verdana" w:hAnsi="Verdana"/>
          <w:color w:val="auto"/>
          <w:u w:val="none"/>
        </w:rPr>
        <w:t xml:space="preserve">vindt u in de </w:t>
      </w:r>
      <w:r w:rsidR="00D16CAC" w:rsidRPr="009A37D1">
        <w:rPr>
          <w:rStyle w:val="Hyperlink"/>
          <w:rFonts w:ascii="Verdana" w:hAnsi="Verdana"/>
          <w:color w:val="000000" w:themeColor="text1"/>
          <w:u w:val="none"/>
        </w:rPr>
        <w:t xml:space="preserve">uitgebreide </w:t>
      </w:r>
      <w:hyperlink r:id="rId20" w:history="1">
        <w:r w:rsidR="00261549" w:rsidRPr="00261549">
          <w:rPr>
            <w:rStyle w:val="Hyperlink"/>
            <w:rFonts w:ascii="Verdana" w:hAnsi="Verdana"/>
          </w:rPr>
          <w:t>KMO-informatiebrochure</w:t>
        </w:r>
      </w:hyperlink>
      <w:r w:rsidR="00261549">
        <w:rPr>
          <w:rStyle w:val="Hyperlink"/>
          <w:rFonts w:ascii="Verdana" w:hAnsi="Verdana"/>
          <w:color w:val="000000" w:themeColor="text1"/>
          <w:u w:val="none"/>
        </w:rPr>
        <w:t xml:space="preserve"> </w:t>
      </w:r>
      <w:r w:rsidRPr="009A37D1">
        <w:rPr>
          <w:rStyle w:val="Hyperlink"/>
          <w:rFonts w:ascii="Verdana" w:hAnsi="Verdana"/>
          <w:color w:val="000000" w:themeColor="text1"/>
          <w:u w:val="none"/>
        </w:rPr>
        <w:t xml:space="preserve">. </w:t>
      </w:r>
      <w:r w:rsidR="00D16CAC" w:rsidRPr="009A37D1">
        <w:rPr>
          <w:rFonts w:ascii="Verdana" w:hAnsi="Verdana"/>
        </w:rPr>
        <w:t xml:space="preserve">Deze brochure </w:t>
      </w:r>
      <w:r w:rsidR="00BB087A" w:rsidRPr="009A37D1">
        <w:rPr>
          <w:rFonts w:ascii="Verdana" w:hAnsi="Verdana"/>
        </w:rPr>
        <w:t xml:space="preserve">bevat duidelijke voorbeelden over hoe </w:t>
      </w:r>
      <w:r w:rsidR="00D16CAC" w:rsidRPr="009A37D1">
        <w:rPr>
          <w:rFonts w:ascii="Verdana" w:hAnsi="Verdana"/>
        </w:rPr>
        <w:t xml:space="preserve">de </w:t>
      </w:r>
      <w:r w:rsidR="00BB087A" w:rsidRPr="009A37D1">
        <w:rPr>
          <w:rFonts w:ascii="Verdana" w:hAnsi="Verdana"/>
        </w:rPr>
        <w:t>tota</w:t>
      </w:r>
      <w:r w:rsidR="00D16CAC" w:rsidRPr="009A37D1">
        <w:rPr>
          <w:rFonts w:ascii="Verdana" w:hAnsi="Verdana"/>
        </w:rPr>
        <w:t>alcijfers voor aantal werknemers,</w:t>
      </w:r>
      <w:r w:rsidR="00AE7D45" w:rsidRPr="009A37D1">
        <w:rPr>
          <w:rFonts w:ascii="Verdana" w:hAnsi="Verdana"/>
        </w:rPr>
        <w:t xml:space="preserve"> </w:t>
      </w:r>
      <w:r w:rsidR="00D16CAC" w:rsidRPr="009A37D1">
        <w:rPr>
          <w:rFonts w:ascii="Verdana" w:hAnsi="Verdana"/>
        </w:rPr>
        <w:t>omzet en balanstotaal</w:t>
      </w:r>
      <w:r w:rsidR="00BB087A" w:rsidRPr="009A37D1">
        <w:rPr>
          <w:rFonts w:ascii="Verdana" w:hAnsi="Verdana"/>
        </w:rPr>
        <w:t xml:space="preserve"> van </w:t>
      </w:r>
      <w:r w:rsidR="00D16CAC" w:rsidRPr="009A37D1">
        <w:rPr>
          <w:rFonts w:ascii="Verdana" w:hAnsi="Verdana"/>
        </w:rPr>
        <w:t>een</w:t>
      </w:r>
      <w:r w:rsidR="00BB087A" w:rsidRPr="009A37D1">
        <w:rPr>
          <w:rFonts w:ascii="Verdana" w:hAnsi="Verdana"/>
        </w:rPr>
        <w:t xml:space="preserve"> onderneming moet worden berekend, inclusief partnerondernemingen </w:t>
      </w:r>
      <w:r w:rsidR="00D16CAC" w:rsidRPr="009A37D1">
        <w:rPr>
          <w:rFonts w:ascii="Verdana" w:hAnsi="Verdana"/>
        </w:rPr>
        <w:t xml:space="preserve">en verbonden ondernemingen. </w:t>
      </w:r>
      <w:r w:rsidR="00BB087A" w:rsidRPr="009A37D1">
        <w:rPr>
          <w:rFonts w:ascii="Verdana" w:hAnsi="Verdana"/>
        </w:rPr>
        <w:t>Neem hiervan gedegen k</w:t>
      </w:r>
      <w:r w:rsidR="00D16CAC" w:rsidRPr="009A37D1">
        <w:rPr>
          <w:rFonts w:ascii="Verdana" w:hAnsi="Verdana"/>
        </w:rPr>
        <w:t>ennis en leg de berekening vast.</w:t>
      </w:r>
    </w:p>
    <w:p w14:paraId="15726150" w14:textId="77777777" w:rsidR="006D6324" w:rsidRPr="009A37D1" w:rsidRDefault="0022164E" w:rsidP="00A00DA4">
      <w:pPr>
        <w:rPr>
          <w:rFonts w:ascii="Verdana" w:hAnsi="Verdana"/>
        </w:rPr>
      </w:pPr>
      <w:r w:rsidRPr="009A37D1">
        <w:rPr>
          <w:rFonts w:ascii="Verdana" w:hAnsi="Verdana"/>
        </w:rPr>
        <w:t xml:space="preserve">Door ondertekening van dit </w:t>
      </w:r>
      <w:r w:rsidR="00DC674A" w:rsidRPr="009A37D1">
        <w:rPr>
          <w:rFonts w:ascii="Verdana" w:hAnsi="Verdana"/>
        </w:rPr>
        <w:t>document</w:t>
      </w:r>
      <w:r w:rsidRPr="009A37D1">
        <w:rPr>
          <w:rFonts w:ascii="Verdana" w:hAnsi="Verdana"/>
          <w:color w:val="000000" w:themeColor="text1"/>
        </w:rPr>
        <w:t xml:space="preserve"> in het hoofdstuk </w:t>
      </w:r>
      <w:r w:rsidRPr="009A37D1">
        <w:rPr>
          <w:rFonts w:ascii="Verdana" w:hAnsi="Verdana"/>
          <w:szCs w:val="16"/>
        </w:rPr>
        <w:t>‘Ondertekening’</w:t>
      </w:r>
      <w:r w:rsidR="006D6324" w:rsidRPr="009A37D1">
        <w:rPr>
          <w:rFonts w:ascii="Verdana" w:hAnsi="Verdana"/>
          <w:color w:val="000000" w:themeColor="text1"/>
        </w:rPr>
        <w:t xml:space="preserve"> verklaart </w:t>
      </w:r>
      <w:r w:rsidRPr="009A37D1">
        <w:rPr>
          <w:rFonts w:ascii="Verdana" w:hAnsi="Verdana"/>
        </w:rPr>
        <w:t xml:space="preserve">de aanvrager </w:t>
      </w:r>
      <w:r w:rsidR="006D6324" w:rsidRPr="009A37D1">
        <w:rPr>
          <w:rFonts w:ascii="Verdana" w:hAnsi="Verdana"/>
        </w:rPr>
        <w:t>kennis te hebben genomen van de regelgeving omtrent MKB-status van ondernemingen.</w:t>
      </w:r>
    </w:p>
    <w:p w14:paraId="15726151" w14:textId="77777777" w:rsidR="00F415D8" w:rsidRPr="009A37D1" w:rsidRDefault="00F415D8" w:rsidP="00A00DA4">
      <w:pPr>
        <w:rPr>
          <w:rFonts w:ascii="Verdana" w:hAnsi="Verdana"/>
        </w:rPr>
      </w:pPr>
      <w:r w:rsidRPr="009A37D1">
        <w:rPr>
          <w:rFonts w:ascii="Verdana" w:hAnsi="Verdana"/>
          <w:szCs w:val="16"/>
        </w:rPr>
        <w:t xml:space="preserve">Inzake onderneming </w:t>
      </w:r>
      <w:r w:rsidRPr="009A37D1">
        <w:rPr>
          <w:rFonts w:ascii="Verdana" w:hAnsi="Verdana"/>
        </w:rPr>
        <w:fldChar w:fldCharType="begin">
          <w:ffData>
            <w:name w:val=""/>
            <w:enabled/>
            <w:calcOnExit w:val="0"/>
            <w:statusText w:type="text" w:val="Vul de naam van de aanvragende onderneming in."/>
            <w:textInput/>
          </w:ffData>
        </w:fldChar>
      </w:r>
      <w:r w:rsidRPr="009A37D1">
        <w:rPr>
          <w:rFonts w:ascii="Verdana" w:hAnsi="Verdana"/>
        </w:rPr>
        <w:instrText xml:space="preserve"> FORMTEXT </w:instrText>
      </w:r>
      <w:r w:rsidRPr="009A37D1">
        <w:rPr>
          <w:rFonts w:ascii="Verdana" w:hAnsi="Verdana"/>
        </w:rPr>
      </w:r>
      <w:r w:rsidRPr="009A37D1">
        <w:rPr>
          <w:rFonts w:ascii="Verdana" w:hAnsi="Verdana"/>
        </w:rPr>
        <w:fldChar w:fldCharType="separate"/>
      </w:r>
      <w:r w:rsidR="00243A28" w:rsidRPr="009A37D1">
        <w:rPr>
          <w:rFonts w:ascii="Verdana" w:hAnsi="Verdana"/>
          <w:noProof/>
        </w:rPr>
        <w:t> </w:t>
      </w:r>
      <w:r w:rsidR="00243A28" w:rsidRPr="009A37D1">
        <w:rPr>
          <w:rFonts w:ascii="Verdana" w:hAnsi="Verdana"/>
          <w:noProof/>
        </w:rPr>
        <w:t> </w:t>
      </w:r>
      <w:r w:rsidR="00243A28" w:rsidRPr="009A37D1">
        <w:rPr>
          <w:rFonts w:ascii="Verdana" w:hAnsi="Verdana"/>
          <w:noProof/>
        </w:rPr>
        <w:t> </w:t>
      </w:r>
      <w:r w:rsidR="00243A28" w:rsidRPr="009A37D1">
        <w:rPr>
          <w:rFonts w:ascii="Verdana" w:hAnsi="Verdana"/>
          <w:noProof/>
        </w:rPr>
        <w:t> </w:t>
      </w:r>
      <w:r w:rsidR="00243A28" w:rsidRPr="009A37D1">
        <w:rPr>
          <w:rFonts w:ascii="Verdana" w:hAnsi="Verdana"/>
          <w:noProof/>
        </w:rPr>
        <w:t> </w:t>
      </w:r>
      <w:r w:rsidRPr="009A37D1">
        <w:rPr>
          <w:rFonts w:ascii="Verdana" w:hAnsi="Verdana"/>
        </w:rPr>
        <w:fldChar w:fldCharType="end"/>
      </w:r>
      <w:r w:rsidRPr="009A37D1">
        <w:rPr>
          <w:rFonts w:ascii="Verdana" w:hAnsi="Verdana"/>
          <w:szCs w:val="16"/>
        </w:rPr>
        <w:t xml:space="preserve"> verklaart de aanvrager dat, gemeten over het laatst afgesloten boekjaar 20</w:t>
      </w:r>
      <w:r w:rsidR="00710D73" w:rsidRPr="009A37D1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10D73" w:rsidRPr="009A37D1">
        <w:rPr>
          <w:rFonts w:ascii="Verdana" w:hAnsi="Verdana"/>
        </w:rPr>
        <w:instrText xml:space="preserve"> FORMTEXT </w:instrText>
      </w:r>
      <w:r w:rsidR="00710D73" w:rsidRPr="009A37D1">
        <w:rPr>
          <w:rFonts w:ascii="Verdana" w:hAnsi="Verdana"/>
        </w:rPr>
      </w:r>
      <w:r w:rsidR="00710D73" w:rsidRPr="009A37D1">
        <w:rPr>
          <w:rFonts w:ascii="Verdana" w:hAnsi="Verdana"/>
        </w:rPr>
        <w:fldChar w:fldCharType="separate"/>
      </w:r>
      <w:r w:rsidR="00710D73" w:rsidRPr="009A37D1">
        <w:rPr>
          <w:rFonts w:ascii="Verdana" w:hAnsi="Verdana"/>
          <w:noProof/>
        </w:rPr>
        <w:t> </w:t>
      </w:r>
      <w:r w:rsidR="00710D73" w:rsidRPr="009A37D1">
        <w:rPr>
          <w:rFonts w:ascii="Verdana" w:hAnsi="Verdana"/>
          <w:noProof/>
        </w:rPr>
        <w:t> </w:t>
      </w:r>
      <w:r w:rsidR="00710D73" w:rsidRPr="009A37D1">
        <w:rPr>
          <w:rFonts w:ascii="Verdana" w:hAnsi="Verdana"/>
        </w:rPr>
        <w:fldChar w:fldCharType="end"/>
      </w:r>
      <w:r w:rsidRPr="009A37D1">
        <w:rPr>
          <w:rFonts w:ascii="Verdana" w:hAnsi="Verdana"/>
        </w:rPr>
        <w:t>, de in de onderstaande tabel vermelden cijfers golden</w:t>
      </w:r>
      <w:r w:rsidRPr="009A37D1">
        <w:rPr>
          <w:rFonts w:ascii="Verdana" w:hAnsi="Verdana"/>
          <w:szCs w:val="16"/>
        </w:rPr>
        <w:t>:</w:t>
      </w:r>
    </w:p>
    <w:tbl>
      <w:tblPr>
        <w:tblStyle w:val="Tabelraster"/>
        <w:tblW w:w="0" w:type="auto"/>
        <w:tblInd w:w="3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1559"/>
      </w:tblGrid>
      <w:tr w:rsidR="00F415D8" w:rsidRPr="009A37D1" w14:paraId="15726154" w14:textId="77777777" w:rsidTr="00345B85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726152" w14:textId="77777777" w:rsidR="00F415D8" w:rsidRPr="009A37D1" w:rsidRDefault="00F415D8" w:rsidP="00A00DA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A37D1">
              <w:rPr>
                <w:rFonts w:ascii="Verdana" w:hAnsi="Verdana"/>
                <w:sz w:val="16"/>
                <w:szCs w:val="16"/>
              </w:rPr>
              <w:t xml:space="preserve">Aantal </w:t>
            </w:r>
            <w:r w:rsidR="00F336FE" w:rsidRPr="009A37D1">
              <w:rPr>
                <w:rFonts w:ascii="Verdana" w:hAnsi="Verdana"/>
                <w:sz w:val="16"/>
                <w:szCs w:val="16"/>
              </w:rPr>
              <w:t xml:space="preserve">FTE </w:t>
            </w:r>
            <w:r w:rsidRPr="009A37D1">
              <w:rPr>
                <w:rFonts w:ascii="Verdana" w:hAnsi="Verdana"/>
                <w:sz w:val="16"/>
                <w:szCs w:val="16"/>
              </w:rPr>
              <w:t xml:space="preserve">(&lt; 250 personen) </w:t>
            </w:r>
          </w:p>
        </w:tc>
        <w:bookmarkStart w:id="22" w:name="Text21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726153" w14:textId="77777777" w:rsidR="00F415D8" w:rsidRPr="009A37D1" w:rsidRDefault="00710D73" w:rsidP="00A00DA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9A37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37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A37D1">
              <w:rPr>
                <w:rFonts w:ascii="Verdana" w:hAnsi="Verdana"/>
                <w:sz w:val="16"/>
                <w:szCs w:val="16"/>
              </w:rPr>
            </w:r>
            <w:r w:rsidRPr="009A37D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2"/>
          </w:p>
        </w:tc>
      </w:tr>
      <w:tr w:rsidR="00E751D0" w:rsidRPr="009A37D1" w14:paraId="15726157" w14:textId="77777777" w:rsidTr="00345B85"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5726155" w14:textId="77777777" w:rsidR="00E751D0" w:rsidRPr="009A37D1" w:rsidRDefault="00E751D0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A37D1">
              <w:rPr>
                <w:rFonts w:ascii="Verdana" w:hAnsi="Verdana"/>
                <w:b/>
                <w:sz w:val="16"/>
                <w:szCs w:val="16"/>
              </w:rPr>
              <w:t>EN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5726156" w14:textId="77777777" w:rsidR="00E751D0" w:rsidRPr="009A37D1" w:rsidRDefault="00E751D0" w:rsidP="00A00DA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10D73" w:rsidRPr="009A37D1" w14:paraId="1572615A" w14:textId="77777777" w:rsidTr="00345B85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726158" w14:textId="77777777" w:rsidR="00710D73" w:rsidRPr="009A37D1" w:rsidRDefault="00710D73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A37D1">
              <w:rPr>
                <w:rFonts w:ascii="Verdana" w:hAnsi="Verdana"/>
                <w:sz w:val="16"/>
                <w:szCs w:val="16"/>
              </w:rPr>
              <w:t xml:space="preserve">Jaaromzet (&lt; € 50 </w:t>
            </w:r>
            <w:proofErr w:type="spellStart"/>
            <w:r w:rsidRPr="009A37D1">
              <w:rPr>
                <w:rFonts w:ascii="Verdana" w:hAnsi="Verdana"/>
                <w:sz w:val="16"/>
                <w:szCs w:val="16"/>
              </w:rPr>
              <w:t>mln</w:t>
            </w:r>
            <w:proofErr w:type="spellEnd"/>
            <w:r w:rsidRPr="009A37D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726159" w14:textId="77777777" w:rsidR="00710D73" w:rsidRPr="009A37D1" w:rsidRDefault="00710D73" w:rsidP="00A00DA4">
            <w:pPr>
              <w:jc w:val="right"/>
              <w:rPr>
                <w:rFonts w:ascii="Verdana" w:hAnsi="Verdana"/>
              </w:rPr>
            </w:pPr>
            <w:r w:rsidRPr="009A37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A37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A37D1">
              <w:rPr>
                <w:rFonts w:ascii="Verdana" w:hAnsi="Verdana"/>
                <w:sz w:val="16"/>
                <w:szCs w:val="16"/>
              </w:rPr>
            </w:r>
            <w:r w:rsidRPr="009A37D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51D0" w:rsidRPr="009A37D1" w14:paraId="1572615D" w14:textId="77777777" w:rsidTr="00345B85"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572615B" w14:textId="77777777" w:rsidR="00E751D0" w:rsidRPr="009A37D1" w:rsidRDefault="00E751D0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A37D1">
              <w:rPr>
                <w:rFonts w:ascii="Verdana" w:hAnsi="Verdana"/>
                <w:b/>
                <w:sz w:val="16"/>
                <w:szCs w:val="16"/>
              </w:rPr>
              <w:t>OF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572615C" w14:textId="77777777" w:rsidR="00E751D0" w:rsidRPr="009A37D1" w:rsidRDefault="00E751D0" w:rsidP="00A00DA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10D73" w:rsidRPr="009A37D1" w14:paraId="15726160" w14:textId="77777777" w:rsidTr="00345B85">
        <w:tc>
          <w:tcPr>
            <w:tcW w:w="2835" w:type="dxa"/>
            <w:vAlign w:val="center"/>
          </w:tcPr>
          <w:p w14:paraId="1572615E" w14:textId="77777777" w:rsidR="00710D73" w:rsidRPr="009A37D1" w:rsidRDefault="00710D73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A37D1">
              <w:rPr>
                <w:rFonts w:ascii="Verdana" w:hAnsi="Verdana"/>
                <w:sz w:val="16"/>
                <w:szCs w:val="16"/>
              </w:rPr>
              <w:t xml:space="preserve">Balanstotaal (&lt; € 43 </w:t>
            </w:r>
            <w:proofErr w:type="spellStart"/>
            <w:r w:rsidRPr="009A37D1">
              <w:rPr>
                <w:rFonts w:ascii="Verdana" w:hAnsi="Verdana"/>
                <w:sz w:val="16"/>
                <w:szCs w:val="16"/>
              </w:rPr>
              <w:t>mln</w:t>
            </w:r>
            <w:proofErr w:type="spellEnd"/>
            <w:r w:rsidRPr="009A37D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1572615F" w14:textId="77777777" w:rsidR="00710D73" w:rsidRPr="009A37D1" w:rsidRDefault="00710D73" w:rsidP="00A00DA4">
            <w:pPr>
              <w:jc w:val="right"/>
              <w:rPr>
                <w:rFonts w:ascii="Verdana" w:hAnsi="Verdana"/>
              </w:rPr>
            </w:pPr>
            <w:r w:rsidRPr="009A37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A37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A37D1">
              <w:rPr>
                <w:rFonts w:ascii="Verdana" w:hAnsi="Verdana"/>
                <w:sz w:val="16"/>
                <w:szCs w:val="16"/>
              </w:rPr>
            </w:r>
            <w:r w:rsidRPr="009A37D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A37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5726161" w14:textId="77777777" w:rsidR="00AE7D45" w:rsidRPr="009A37D1" w:rsidRDefault="00AE7D45" w:rsidP="002F20F0">
      <w:pPr>
        <w:rPr>
          <w:rFonts w:ascii="Verdana" w:hAnsi="Verdana"/>
          <w:szCs w:val="16"/>
        </w:rPr>
      </w:pPr>
    </w:p>
    <w:p w14:paraId="15726162" w14:textId="77777777" w:rsidR="00BB087A" w:rsidRPr="009A37D1" w:rsidRDefault="00BB087A" w:rsidP="001C2AC0">
      <w:pPr>
        <w:pStyle w:val="Kop2"/>
        <w:rPr>
          <w:rFonts w:ascii="Verdana" w:hAnsi="Verdana"/>
          <w:szCs w:val="20"/>
        </w:rPr>
      </w:pPr>
    </w:p>
    <w:sectPr w:rsidR="00BB087A" w:rsidRPr="009A37D1" w:rsidSect="00E751D0">
      <w:type w:val="continuous"/>
      <w:pgSz w:w="11907" w:h="16839" w:code="9"/>
      <w:pgMar w:top="1457" w:right="1276" w:bottom="1134" w:left="992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B0D7" w14:textId="77777777" w:rsidR="00D23324" w:rsidRDefault="00D23324" w:rsidP="00384E48">
      <w:r>
        <w:separator/>
      </w:r>
    </w:p>
    <w:p w14:paraId="4FC52CA7" w14:textId="77777777" w:rsidR="00D23324" w:rsidRDefault="00D23324"/>
  </w:endnote>
  <w:endnote w:type="continuationSeparator" w:id="0">
    <w:p w14:paraId="204B636F" w14:textId="77777777" w:rsidR="00D23324" w:rsidRDefault="00D23324" w:rsidP="00384E48">
      <w:r>
        <w:continuationSeparator/>
      </w:r>
    </w:p>
    <w:p w14:paraId="073252CC" w14:textId="77777777" w:rsidR="00D23324" w:rsidRDefault="00D23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616C" w14:textId="4BB3761F" w:rsidR="006D420D" w:rsidRPr="00CB6DF8" w:rsidRDefault="006D420D" w:rsidP="00CB6DF8">
    <w:pPr>
      <w:tabs>
        <w:tab w:val="right" w:pos="9072"/>
        <w:tab w:val="right" w:pos="9356"/>
        <w:tab w:val="right" w:pos="9639"/>
      </w:tabs>
      <w:autoSpaceDE w:val="0"/>
      <w:autoSpaceDN w:val="0"/>
      <w:adjustRightInd w:val="0"/>
      <w:rPr>
        <w:rFonts w:cs="Calibri"/>
        <w:color w:val="000000"/>
        <w:kern w:val="24"/>
        <w:sz w:val="16"/>
        <w:szCs w:val="16"/>
      </w:rPr>
    </w:pPr>
    <w:r>
      <w:rPr>
        <w:rFonts w:cs="Calibri"/>
        <w:noProof/>
        <w:color w:val="000000"/>
        <w:kern w:val="24"/>
        <w:sz w:val="12"/>
        <w:szCs w:val="12"/>
      </w:rPr>
      <w:t>Aanvraag</w:t>
    </w:r>
    <w:r w:rsidR="00AC3C48">
      <w:rPr>
        <w:rFonts w:cs="Calibri"/>
        <w:noProof/>
        <w:color w:val="000000"/>
        <w:kern w:val="24"/>
        <w:sz w:val="12"/>
        <w:szCs w:val="12"/>
      </w:rPr>
      <w:t xml:space="preserve"> Seed</w:t>
    </w:r>
    <w:r w:rsidR="001A614C">
      <w:rPr>
        <w:rFonts w:cs="Calibri"/>
        <w:noProof/>
        <w:color w:val="000000"/>
        <w:kern w:val="24"/>
        <w:sz w:val="12"/>
        <w:szCs w:val="12"/>
      </w:rPr>
      <w:t xml:space="preserve"> V0</w:t>
    </w:r>
    <w:r w:rsidR="000A75BF">
      <w:rPr>
        <w:rFonts w:cs="Calibri"/>
        <w:noProof/>
        <w:color w:val="000000"/>
        <w:kern w:val="24"/>
        <w:sz w:val="12"/>
        <w:szCs w:val="12"/>
      </w:rPr>
      <w:t>4</w:t>
    </w:r>
    <w:r w:rsidR="000A75BF">
      <w:rPr>
        <w:rFonts w:cs="Calibri"/>
        <w:noProof/>
        <w:color w:val="000000"/>
        <w:kern w:val="24"/>
        <w:sz w:val="12"/>
        <w:szCs w:val="12"/>
      </w:rPr>
      <w:tab/>
    </w:r>
    <w:r w:rsidRPr="001C39E5">
      <w:rPr>
        <w:sz w:val="16"/>
        <w:szCs w:val="16"/>
      </w:rPr>
      <w:tab/>
    </w:r>
    <w:r w:rsidRPr="001C39E5">
      <w:rPr>
        <w:sz w:val="16"/>
        <w:szCs w:val="16"/>
      </w:rPr>
      <w:tab/>
    </w:r>
    <w:r w:rsidRPr="001C39E5">
      <w:rPr>
        <w:b/>
        <w:sz w:val="16"/>
        <w:szCs w:val="16"/>
      </w:rPr>
      <w:fldChar w:fldCharType="begin"/>
    </w:r>
    <w:r w:rsidRPr="001C39E5">
      <w:rPr>
        <w:b/>
        <w:sz w:val="16"/>
        <w:szCs w:val="16"/>
      </w:rPr>
      <w:instrText xml:space="preserve"> PAGE   \* MERGEFORMAT </w:instrText>
    </w:r>
    <w:r w:rsidRPr="001C39E5">
      <w:rPr>
        <w:b/>
        <w:sz w:val="16"/>
        <w:szCs w:val="16"/>
      </w:rPr>
      <w:fldChar w:fldCharType="separate"/>
    </w:r>
    <w:r w:rsidR="00D02D9D">
      <w:rPr>
        <w:b/>
        <w:noProof/>
        <w:sz w:val="16"/>
        <w:szCs w:val="16"/>
      </w:rPr>
      <w:t>2</w:t>
    </w:r>
    <w:r w:rsidRPr="001C39E5">
      <w:rPr>
        <w:b/>
        <w:sz w:val="16"/>
        <w:szCs w:val="16"/>
      </w:rPr>
      <w:fldChar w:fldCharType="end"/>
    </w:r>
    <w:r>
      <w:rPr>
        <w:b/>
        <w:sz w:val="16"/>
        <w:szCs w:val="16"/>
      </w:rPr>
      <w:t>|</w:t>
    </w:r>
    <w:r w:rsidR="00261549">
      <w:rPr>
        <w:rFonts w:cs="Calibri"/>
        <w:noProof/>
        <w:color w:val="000000"/>
        <w:kern w:val="24"/>
        <w:sz w:val="16"/>
        <w:szCs w:val="16"/>
      </w:rPr>
      <w:fldChar w:fldCharType="begin"/>
    </w:r>
    <w:r w:rsidR="00261549">
      <w:rPr>
        <w:rFonts w:cs="Calibri"/>
        <w:noProof/>
        <w:color w:val="000000"/>
        <w:kern w:val="24"/>
        <w:sz w:val="16"/>
        <w:szCs w:val="16"/>
      </w:rPr>
      <w:instrText xml:space="preserve"> NUMPAGES  \* Arabic  \* MERGEFORMAT </w:instrText>
    </w:r>
    <w:r w:rsidR="00261549">
      <w:rPr>
        <w:rFonts w:cs="Calibri"/>
        <w:noProof/>
        <w:color w:val="000000"/>
        <w:kern w:val="24"/>
        <w:sz w:val="16"/>
        <w:szCs w:val="16"/>
      </w:rPr>
      <w:fldChar w:fldCharType="separate"/>
    </w:r>
    <w:r w:rsidR="00D02D9D" w:rsidRPr="00D02D9D">
      <w:rPr>
        <w:rFonts w:cs="Calibri"/>
        <w:noProof/>
        <w:color w:val="000000"/>
        <w:kern w:val="24"/>
        <w:sz w:val="16"/>
        <w:szCs w:val="16"/>
      </w:rPr>
      <w:t>5</w:t>
    </w:r>
    <w:r w:rsidR="00261549">
      <w:rPr>
        <w:rFonts w:cs="Calibri"/>
        <w:noProof/>
        <w:color w:val="000000"/>
        <w:kern w:val="24"/>
        <w:sz w:val="16"/>
        <w:szCs w:val="16"/>
      </w:rPr>
      <w:fldChar w:fldCharType="end"/>
    </w:r>
  </w:p>
  <w:p w14:paraId="1572616D" w14:textId="77777777" w:rsidR="006D420D" w:rsidRDefault="006D42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616F" w14:textId="77777777" w:rsidR="006D420D" w:rsidRDefault="006D420D" w:rsidP="008A2BA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881D2" w14:textId="77777777" w:rsidR="00D23324" w:rsidRDefault="00D23324" w:rsidP="00384E48">
      <w:r>
        <w:separator/>
      </w:r>
    </w:p>
    <w:p w14:paraId="07490D44" w14:textId="77777777" w:rsidR="00D23324" w:rsidRDefault="00D23324"/>
  </w:footnote>
  <w:footnote w:type="continuationSeparator" w:id="0">
    <w:p w14:paraId="3061F435" w14:textId="77777777" w:rsidR="00D23324" w:rsidRDefault="00D23324" w:rsidP="00384E48">
      <w:r>
        <w:continuationSeparator/>
      </w:r>
    </w:p>
    <w:p w14:paraId="38E25398" w14:textId="77777777" w:rsidR="00D23324" w:rsidRDefault="00D23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616B" w14:textId="3937BB64" w:rsidR="006D420D" w:rsidRPr="009B1276" w:rsidRDefault="009647C3" w:rsidP="007A0581">
    <w:pPr>
      <w:tabs>
        <w:tab w:val="right" w:pos="9639"/>
      </w:tabs>
      <w:autoSpaceDE w:val="0"/>
      <w:autoSpaceDN w:val="0"/>
      <w:adjustRightInd w:val="0"/>
      <w:jc w:val="right"/>
      <w:rPr>
        <w:szCs w:val="20"/>
      </w:rPr>
    </w:pPr>
    <w:r>
      <w:rPr>
        <w:noProof/>
        <w:lang w:eastAsia="nl-NL"/>
      </w:rPr>
      <w:drawing>
        <wp:inline distT="0" distB="0" distL="0" distR="0" wp14:anchorId="2A1CC2EC" wp14:editId="2C6E982D">
          <wp:extent cx="1882800" cy="543600"/>
          <wp:effectExtent l="0" t="0" r="3175" b="8890"/>
          <wp:docPr id="2" name="Afbeelding 2" descr="C:\Users\NicoleHooijdonk\AppData\Local\Microsoft\Windows\INetCacheContent.Word\LIOF-LOGO_LBDF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:\Users\NicoleHooijdonk\AppData\Local\Microsoft\Windows\INetCacheContent.Word\LIOF-LOGO_LBD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616E" w14:textId="2E94220B" w:rsidR="006D420D" w:rsidRPr="00531160" w:rsidRDefault="006D420D" w:rsidP="00FA16C5">
    <w:pPr>
      <w:pStyle w:val="Koptekst"/>
      <w:tabs>
        <w:tab w:val="clear" w:pos="4536"/>
        <w:tab w:val="clear" w:pos="9072"/>
        <w:tab w:val="right" w:pos="9639"/>
      </w:tabs>
      <w:rPr>
        <w:b/>
        <w:sz w:val="40"/>
        <w:szCs w:val="40"/>
      </w:rPr>
    </w:pPr>
    <w:r>
      <w:tab/>
    </w:r>
    <w:r w:rsidR="00842E40">
      <w:rPr>
        <w:noProof/>
        <w:lang w:eastAsia="nl-NL"/>
      </w:rPr>
      <w:drawing>
        <wp:inline distT="0" distB="0" distL="0" distR="0" wp14:anchorId="2F9BCE7E" wp14:editId="074D71B2">
          <wp:extent cx="1882800" cy="543600"/>
          <wp:effectExtent l="0" t="0" r="3175" b="8890"/>
          <wp:docPr id="5" name="Afbeelding 5" descr="C:\Users\NicoleHooijdonk\AppData\Local\Microsoft\Windows\INetCacheContent.Word\LIOF-LOGO_LBDF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:\Users\NicoleHooijdonk\AppData\Local\Microsoft\Windows\INetCacheContent.Word\LIOF-LOGO_LBD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6C5"/>
    <w:multiLevelType w:val="hybridMultilevel"/>
    <w:tmpl w:val="CE6EE5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17A20"/>
    <w:multiLevelType w:val="hybridMultilevel"/>
    <w:tmpl w:val="20025ECA"/>
    <w:lvl w:ilvl="0" w:tplc="DD14C21E">
      <w:start w:val="1"/>
      <w:numFmt w:val="bullet"/>
      <w:pStyle w:val="Lijstalinea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22F848A0"/>
    <w:multiLevelType w:val="hybridMultilevel"/>
    <w:tmpl w:val="561830DE"/>
    <w:lvl w:ilvl="0" w:tplc="0E042502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9708" w:hanging="360"/>
      </w:pPr>
    </w:lvl>
    <w:lvl w:ilvl="2" w:tplc="0413001B" w:tentative="1">
      <w:start w:val="1"/>
      <w:numFmt w:val="lowerRoman"/>
      <w:lvlText w:val="%3."/>
      <w:lvlJc w:val="right"/>
      <w:pPr>
        <w:ind w:left="10428" w:hanging="180"/>
      </w:pPr>
    </w:lvl>
    <w:lvl w:ilvl="3" w:tplc="0413000F" w:tentative="1">
      <w:start w:val="1"/>
      <w:numFmt w:val="decimal"/>
      <w:lvlText w:val="%4."/>
      <w:lvlJc w:val="left"/>
      <w:pPr>
        <w:ind w:left="11148" w:hanging="360"/>
      </w:pPr>
    </w:lvl>
    <w:lvl w:ilvl="4" w:tplc="04130019" w:tentative="1">
      <w:start w:val="1"/>
      <w:numFmt w:val="lowerLetter"/>
      <w:lvlText w:val="%5."/>
      <w:lvlJc w:val="left"/>
      <w:pPr>
        <w:ind w:left="11868" w:hanging="360"/>
      </w:pPr>
    </w:lvl>
    <w:lvl w:ilvl="5" w:tplc="0413001B" w:tentative="1">
      <w:start w:val="1"/>
      <w:numFmt w:val="lowerRoman"/>
      <w:lvlText w:val="%6."/>
      <w:lvlJc w:val="right"/>
      <w:pPr>
        <w:ind w:left="12588" w:hanging="180"/>
      </w:pPr>
    </w:lvl>
    <w:lvl w:ilvl="6" w:tplc="0413000F" w:tentative="1">
      <w:start w:val="1"/>
      <w:numFmt w:val="decimal"/>
      <w:lvlText w:val="%7."/>
      <w:lvlJc w:val="left"/>
      <w:pPr>
        <w:ind w:left="13308" w:hanging="360"/>
      </w:pPr>
    </w:lvl>
    <w:lvl w:ilvl="7" w:tplc="04130019" w:tentative="1">
      <w:start w:val="1"/>
      <w:numFmt w:val="lowerLetter"/>
      <w:lvlText w:val="%8."/>
      <w:lvlJc w:val="left"/>
      <w:pPr>
        <w:ind w:left="14028" w:hanging="360"/>
      </w:pPr>
    </w:lvl>
    <w:lvl w:ilvl="8" w:tplc="0413001B" w:tentative="1">
      <w:start w:val="1"/>
      <w:numFmt w:val="lowerRoman"/>
      <w:lvlText w:val="%9."/>
      <w:lvlJc w:val="right"/>
      <w:pPr>
        <w:ind w:left="14748" w:hanging="180"/>
      </w:pPr>
    </w:lvl>
  </w:abstractNum>
  <w:abstractNum w:abstractNumId="3" w15:restartNumberingAfterBreak="0">
    <w:nsid w:val="2B90006C"/>
    <w:multiLevelType w:val="hybridMultilevel"/>
    <w:tmpl w:val="340C0234"/>
    <w:lvl w:ilvl="0" w:tplc="F142FDF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DB255F"/>
    <w:multiLevelType w:val="hybridMultilevel"/>
    <w:tmpl w:val="8692143A"/>
    <w:lvl w:ilvl="0" w:tplc="5B2AC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51FB2"/>
    <w:multiLevelType w:val="hybridMultilevel"/>
    <w:tmpl w:val="73C245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807105"/>
    <w:multiLevelType w:val="multilevel"/>
    <w:tmpl w:val="57D6019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7" w15:restartNumberingAfterBreak="0">
    <w:nsid w:val="5FA807B1"/>
    <w:multiLevelType w:val="hybridMultilevel"/>
    <w:tmpl w:val="900C881E"/>
    <w:lvl w:ilvl="0" w:tplc="50BCC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91927"/>
    <w:multiLevelType w:val="hybridMultilevel"/>
    <w:tmpl w:val="C2F6DB70"/>
    <w:lvl w:ilvl="0" w:tplc="EA988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11"/>
    <w:multiLevelType w:val="multilevel"/>
    <w:tmpl w:val="73E6B5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766C5078"/>
    <w:multiLevelType w:val="hybridMultilevel"/>
    <w:tmpl w:val="DA964EDE"/>
    <w:lvl w:ilvl="0" w:tplc="08C26292">
      <w:numFmt w:val="bullet"/>
      <w:lvlText w:val="•"/>
      <w:lvlJc w:val="left"/>
      <w:pPr>
        <w:ind w:left="1413" w:hanging="705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50"/>
    <w:rsid w:val="00000029"/>
    <w:rsid w:val="00010E55"/>
    <w:rsid w:val="0001423E"/>
    <w:rsid w:val="00023F85"/>
    <w:rsid w:val="00025A76"/>
    <w:rsid w:val="000322F7"/>
    <w:rsid w:val="0003342D"/>
    <w:rsid w:val="000348EF"/>
    <w:rsid w:val="000363A9"/>
    <w:rsid w:val="000368C6"/>
    <w:rsid w:val="00040019"/>
    <w:rsid w:val="00041A12"/>
    <w:rsid w:val="000424C7"/>
    <w:rsid w:val="00044655"/>
    <w:rsid w:val="0004645C"/>
    <w:rsid w:val="000465DF"/>
    <w:rsid w:val="00051958"/>
    <w:rsid w:val="00054194"/>
    <w:rsid w:val="0005470D"/>
    <w:rsid w:val="00055A83"/>
    <w:rsid w:val="00061A0B"/>
    <w:rsid w:val="00061E3F"/>
    <w:rsid w:val="00071067"/>
    <w:rsid w:val="00076101"/>
    <w:rsid w:val="00082D48"/>
    <w:rsid w:val="00083CFA"/>
    <w:rsid w:val="00090A27"/>
    <w:rsid w:val="0009645F"/>
    <w:rsid w:val="0009783D"/>
    <w:rsid w:val="000A75BF"/>
    <w:rsid w:val="000B0527"/>
    <w:rsid w:val="000B2525"/>
    <w:rsid w:val="000B326A"/>
    <w:rsid w:val="000B7332"/>
    <w:rsid w:val="000B793C"/>
    <w:rsid w:val="000C1557"/>
    <w:rsid w:val="000C1B67"/>
    <w:rsid w:val="000C7030"/>
    <w:rsid w:val="000D04AD"/>
    <w:rsid w:val="000D145B"/>
    <w:rsid w:val="000D24D7"/>
    <w:rsid w:val="000D2C91"/>
    <w:rsid w:val="000D7491"/>
    <w:rsid w:val="000D7581"/>
    <w:rsid w:val="000E0451"/>
    <w:rsid w:val="000E11FF"/>
    <w:rsid w:val="000E66B0"/>
    <w:rsid w:val="000F01BC"/>
    <w:rsid w:val="000F1D3C"/>
    <w:rsid w:val="000F4D22"/>
    <w:rsid w:val="000F5194"/>
    <w:rsid w:val="000F5D21"/>
    <w:rsid w:val="000F7AA8"/>
    <w:rsid w:val="00100E15"/>
    <w:rsid w:val="00106B7E"/>
    <w:rsid w:val="0011162D"/>
    <w:rsid w:val="00113796"/>
    <w:rsid w:val="00120598"/>
    <w:rsid w:val="0012131F"/>
    <w:rsid w:val="00122EBF"/>
    <w:rsid w:val="00123D1F"/>
    <w:rsid w:val="00124DB4"/>
    <w:rsid w:val="00126944"/>
    <w:rsid w:val="001318CD"/>
    <w:rsid w:val="0013266F"/>
    <w:rsid w:val="001330A9"/>
    <w:rsid w:val="00142BA0"/>
    <w:rsid w:val="0014491E"/>
    <w:rsid w:val="001450A1"/>
    <w:rsid w:val="00146490"/>
    <w:rsid w:val="00146E13"/>
    <w:rsid w:val="00150A39"/>
    <w:rsid w:val="00150D6E"/>
    <w:rsid w:val="00154CDF"/>
    <w:rsid w:val="001609AE"/>
    <w:rsid w:val="00162481"/>
    <w:rsid w:val="001629BA"/>
    <w:rsid w:val="00164736"/>
    <w:rsid w:val="00171083"/>
    <w:rsid w:val="00171911"/>
    <w:rsid w:val="001743D6"/>
    <w:rsid w:val="00181E38"/>
    <w:rsid w:val="001873DE"/>
    <w:rsid w:val="00187DBE"/>
    <w:rsid w:val="00193300"/>
    <w:rsid w:val="00194730"/>
    <w:rsid w:val="001956F7"/>
    <w:rsid w:val="00195C49"/>
    <w:rsid w:val="001A205A"/>
    <w:rsid w:val="001A614C"/>
    <w:rsid w:val="001A7532"/>
    <w:rsid w:val="001A7BBF"/>
    <w:rsid w:val="001B0FFA"/>
    <w:rsid w:val="001B4AB3"/>
    <w:rsid w:val="001C096C"/>
    <w:rsid w:val="001C1D67"/>
    <w:rsid w:val="001C20D6"/>
    <w:rsid w:val="001C2AC0"/>
    <w:rsid w:val="001C303E"/>
    <w:rsid w:val="001C39E5"/>
    <w:rsid w:val="001C41C1"/>
    <w:rsid w:val="001C41D5"/>
    <w:rsid w:val="001C573B"/>
    <w:rsid w:val="001C5C10"/>
    <w:rsid w:val="001D02E2"/>
    <w:rsid w:val="001D1C39"/>
    <w:rsid w:val="001D3501"/>
    <w:rsid w:val="001D351C"/>
    <w:rsid w:val="001D41B9"/>
    <w:rsid w:val="001E1B3A"/>
    <w:rsid w:val="001E3207"/>
    <w:rsid w:val="001E7E07"/>
    <w:rsid w:val="001F1731"/>
    <w:rsid w:val="001F40A6"/>
    <w:rsid w:val="001F4C16"/>
    <w:rsid w:val="001F51DB"/>
    <w:rsid w:val="001F53C5"/>
    <w:rsid w:val="001F5F7C"/>
    <w:rsid w:val="00201379"/>
    <w:rsid w:val="00202737"/>
    <w:rsid w:val="002073B9"/>
    <w:rsid w:val="0021022A"/>
    <w:rsid w:val="002154CA"/>
    <w:rsid w:val="002207A8"/>
    <w:rsid w:val="002212DF"/>
    <w:rsid w:val="00221453"/>
    <w:rsid w:val="0022164E"/>
    <w:rsid w:val="002229E8"/>
    <w:rsid w:val="00222D91"/>
    <w:rsid w:val="00225FBB"/>
    <w:rsid w:val="002300F6"/>
    <w:rsid w:val="00230A6C"/>
    <w:rsid w:val="0023140A"/>
    <w:rsid w:val="00232AE1"/>
    <w:rsid w:val="00233C73"/>
    <w:rsid w:val="00237A81"/>
    <w:rsid w:val="002405D9"/>
    <w:rsid w:val="00241F24"/>
    <w:rsid w:val="00243A28"/>
    <w:rsid w:val="002472FC"/>
    <w:rsid w:val="00250CFB"/>
    <w:rsid w:val="00254489"/>
    <w:rsid w:val="00254C1A"/>
    <w:rsid w:val="00256818"/>
    <w:rsid w:val="002600E0"/>
    <w:rsid w:val="00260E9D"/>
    <w:rsid w:val="00261549"/>
    <w:rsid w:val="002621EA"/>
    <w:rsid w:val="002623DA"/>
    <w:rsid w:val="002642B2"/>
    <w:rsid w:val="00264CC8"/>
    <w:rsid w:val="00264D56"/>
    <w:rsid w:val="00264ECC"/>
    <w:rsid w:val="0027461D"/>
    <w:rsid w:val="00281CDE"/>
    <w:rsid w:val="002851AF"/>
    <w:rsid w:val="0028676F"/>
    <w:rsid w:val="00290C29"/>
    <w:rsid w:val="00292B0C"/>
    <w:rsid w:val="002A0924"/>
    <w:rsid w:val="002A19AD"/>
    <w:rsid w:val="002A509C"/>
    <w:rsid w:val="002A6C08"/>
    <w:rsid w:val="002A7793"/>
    <w:rsid w:val="002A77AE"/>
    <w:rsid w:val="002A7F5D"/>
    <w:rsid w:val="002B04CF"/>
    <w:rsid w:val="002B0BF0"/>
    <w:rsid w:val="002B1FE8"/>
    <w:rsid w:val="002B378D"/>
    <w:rsid w:val="002B3FEC"/>
    <w:rsid w:val="002C0218"/>
    <w:rsid w:val="002C5EC7"/>
    <w:rsid w:val="002D0C7B"/>
    <w:rsid w:val="002D135F"/>
    <w:rsid w:val="002D6606"/>
    <w:rsid w:val="002D6952"/>
    <w:rsid w:val="002E244C"/>
    <w:rsid w:val="002E439B"/>
    <w:rsid w:val="002E5320"/>
    <w:rsid w:val="002E5D1A"/>
    <w:rsid w:val="002E7681"/>
    <w:rsid w:val="002F06D1"/>
    <w:rsid w:val="002F1081"/>
    <w:rsid w:val="002F20F0"/>
    <w:rsid w:val="002F27B1"/>
    <w:rsid w:val="002F4260"/>
    <w:rsid w:val="002F47AB"/>
    <w:rsid w:val="002F6BAB"/>
    <w:rsid w:val="002F73DA"/>
    <w:rsid w:val="002F7DA6"/>
    <w:rsid w:val="00302D84"/>
    <w:rsid w:val="00303DC8"/>
    <w:rsid w:val="003046B9"/>
    <w:rsid w:val="00307D69"/>
    <w:rsid w:val="003117E3"/>
    <w:rsid w:val="00312FC4"/>
    <w:rsid w:val="0031622A"/>
    <w:rsid w:val="00322D05"/>
    <w:rsid w:val="00330EDE"/>
    <w:rsid w:val="0033300D"/>
    <w:rsid w:val="003341C6"/>
    <w:rsid w:val="003400B3"/>
    <w:rsid w:val="00343406"/>
    <w:rsid w:val="00345B85"/>
    <w:rsid w:val="00347B55"/>
    <w:rsid w:val="00350DEF"/>
    <w:rsid w:val="00355D36"/>
    <w:rsid w:val="00357A70"/>
    <w:rsid w:val="00367607"/>
    <w:rsid w:val="0037367B"/>
    <w:rsid w:val="00375AAC"/>
    <w:rsid w:val="00381814"/>
    <w:rsid w:val="00382281"/>
    <w:rsid w:val="00384E48"/>
    <w:rsid w:val="00385173"/>
    <w:rsid w:val="003871CD"/>
    <w:rsid w:val="00395CDB"/>
    <w:rsid w:val="0039728A"/>
    <w:rsid w:val="003A3072"/>
    <w:rsid w:val="003A33DA"/>
    <w:rsid w:val="003A52D6"/>
    <w:rsid w:val="003A5B3C"/>
    <w:rsid w:val="003A6BDD"/>
    <w:rsid w:val="003B226A"/>
    <w:rsid w:val="003B3222"/>
    <w:rsid w:val="003B51CA"/>
    <w:rsid w:val="003C2C3D"/>
    <w:rsid w:val="003C5B94"/>
    <w:rsid w:val="003C662B"/>
    <w:rsid w:val="003C6879"/>
    <w:rsid w:val="003C7784"/>
    <w:rsid w:val="003D1620"/>
    <w:rsid w:val="003D17FD"/>
    <w:rsid w:val="003D30CA"/>
    <w:rsid w:val="003D391D"/>
    <w:rsid w:val="003E4321"/>
    <w:rsid w:val="003E5653"/>
    <w:rsid w:val="003E7A5F"/>
    <w:rsid w:val="003F2AC1"/>
    <w:rsid w:val="003F679D"/>
    <w:rsid w:val="00402C12"/>
    <w:rsid w:val="004032F0"/>
    <w:rsid w:val="004046D9"/>
    <w:rsid w:val="00405670"/>
    <w:rsid w:val="00407C2B"/>
    <w:rsid w:val="00412B76"/>
    <w:rsid w:val="004201A3"/>
    <w:rsid w:val="0042451F"/>
    <w:rsid w:val="00425722"/>
    <w:rsid w:val="004350C2"/>
    <w:rsid w:val="00441628"/>
    <w:rsid w:val="00443482"/>
    <w:rsid w:val="004457C6"/>
    <w:rsid w:val="00445D87"/>
    <w:rsid w:val="004461D8"/>
    <w:rsid w:val="00461CB8"/>
    <w:rsid w:val="00462161"/>
    <w:rsid w:val="004631A8"/>
    <w:rsid w:val="00463457"/>
    <w:rsid w:val="0046677D"/>
    <w:rsid w:val="00471116"/>
    <w:rsid w:val="00475CFE"/>
    <w:rsid w:val="004767F3"/>
    <w:rsid w:val="004805D7"/>
    <w:rsid w:val="004805FB"/>
    <w:rsid w:val="00486178"/>
    <w:rsid w:val="00493B4F"/>
    <w:rsid w:val="00495095"/>
    <w:rsid w:val="0049787A"/>
    <w:rsid w:val="00497BB3"/>
    <w:rsid w:val="004A0467"/>
    <w:rsid w:val="004A600D"/>
    <w:rsid w:val="004B0523"/>
    <w:rsid w:val="004B2D70"/>
    <w:rsid w:val="004B4B6E"/>
    <w:rsid w:val="004C3BB9"/>
    <w:rsid w:val="004C53DA"/>
    <w:rsid w:val="004C7E2E"/>
    <w:rsid w:val="004D00D7"/>
    <w:rsid w:val="004D2A03"/>
    <w:rsid w:val="004D42EE"/>
    <w:rsid w:val="004D58C7"/>
    <w:rsid w:val="004D5D4C"/>
    <w:rsid w:val="004D7420"/>
    <w:rsid w:val="004E1CA5"/>
    <w:rsid w:val="004E1ECE"/>
    <w:rsid w:val="004E4851"/>
    <w:rsid w:val="004E5626"/>
    <w:rsid w:val="004F0F23"/>
    <w:rsid w:val="004F290D"/>
    <w:rsid w:val="004F4504"/>
    <w:rsid w:val="004F6AB8"/>
    <w:rsid w:val="004F779D"/>
    <w:rsid w:val="00503C28"/>
    <w:rsid w:val="00505E42"/>
    <w:rsid w:val="00511B54"/>
    <w:rsid w:val="00515790"/>
    <w:rsid w:val="0051699A"/>
    <w:rsid w:val="005176D9"/>
    <w:rsid w:val="00520327"/>
    <w:rsid w:val="00520641"/>
    <w:rsid w:val="0052209B"/>
    <w:rsid w:val="00524CF6"/>
    <w:rsid w:val="00525F55"/>
    <w:rsid w:val="00531160"/>
    <w:rsid w:val="005402A4"/>
    <w:rsid w:val="00544D92"/>
    <w:rsid w:val="0055104D"/>
    <w:rsid w:val="00556FA6"/>
    <w:rsid w:val="00562631"/>
    <w:rsid w:val="00574056"/>
    <w:rsid w:val="00580C54"/>
    <w:rsid w:val="00582334"/>
    <w:rsid w:val="005834F4"/>
    <w:rsid w:val="0058468C"/>
    <w:rsid w:val="00584820"/>
    <w:rsid w:val="00584ACC"/>
    <w:rsid w:val="0058568F"/>
    <w:rsid w:val="00585B25"/>
    <w:rsid w:val="005866B5"/>
    <w:rsid w:val="0059038E"/>
    <w:rsid w:val="00593790"/>
    <w:rsid w:val="00596222"/>
    <w:rsid w:val="005972ED"/>
    <w:rsid w:val="005A038E"/>
    <w:rsid w:val="005A629C"/>
    <w:rsid w:val="005A6514"/>
    <w:rsid w:val="005B4685"/>
    <w:rsid w:val="005C1D90"/>
    <w:rsid w:val="005C616E"/>
    <w:rsid w:val="005D26B6"/>
    <w:rsid w:val="005D40FD"/>
    <w:rsid w:val="005D4A4E"/>
    <w:rsid w:val="005D51CD"/>
    <w:rsid w:val="005D72CA"/>
    <w:rsid w:val="005E6DEC"/>
    <w:rsid w:val="005E7D56"/>
    <w:rsid w:val="005F0547"/>
    <w:rsid w:val="005F2F97"/>
    <w:rsid w:val="005F542A"/>
    <w:rsid w:val="00603FDB"/>
    <w:rsid w:val="00606A4E"/>
    <w:rsid w:val="00606D52"/>
    <w:rsid w:val="00607076"/>
    <w:rsid w:val="006070D1"/>
    <w:rsid w:val="0061154D"/>
    <w:rsid w:val="006115D8"/>
    <w:rsid w:val="00611AC1"/>
    <w:rsid w:val="00611F8C"/>
    <w:rsid w:val="0061285F"/>
    <w:rsid w:val="00617A6E"/>
    <w:rsid w:val="006223CE"/>
    <w:rsid w:val="00626775"/>
    <w:rsid w:val="0063072A"/>
    <w:rsid w:val="006318D9"/>
    <w:rsid w:val="00632228"/>
    <w:rsid w:val="00635D7B"/>
    <w:rsid w:val="0063644F"/>
    <w:rsid w:val="00636BC3"/>
    <w:rsid w:val="00637619"/>
    <w:rsid w:val="006402D2"/>
    <w:rsid w:val="00641417"/>
    <w:rsid w:val="00647FBF"/>
    <w:rsid w:val="006623C9"/>
    <w:rsid w:val="00663164"/>
    <w:rsid w:val="00666BBA"/>
    <w:rsid w:val="00670A5C"/>
    <w:rsid w:val="0067381A"/>
    <w:rsid w:val="00673DA0"/>
    <w:rsid w:val="006757DC"/>
    <w:rsid w:val="006805CF"/>
    <w:rsid w:val="006811A9"/>
    <w:rsid w:val="006816CF"/>
    <w:rsid w:val="00682642"/>
    <w:rsid w:val="00684931"/>
    <w:rsid w:val="006871B9"/>
    <w:rsid w:val="00695AF2"/>
    <w:rsid w:val="006A18BD"/>
    <w:rsid w:val="006A2BFB"/>
    <w:rsid w:val="006A3D6E"/>
    <w:rsid w:val="006B1807"/>
    <w:rsid w:val="006B3883"/>
    <w:rsid w:val="006B61B4"/>
    <w:rsid w:val="006B6477"/>
    <w:rsid w:val="006B6490"/>
    <w:rsid w:val="006B7205"/>
    <w:rsid w:val="006B7E78"/>
    <w:rsid w:val="006C2442"/>
    <w:rsid w:val="006D420D"/>
    <w:rsid w:val="006D48D7"/>
    <w:rsid w:val="006D590E"/>
    <w:rsid w:val="006D6324"/>
    <w:rsid w:val="006E4514"/>
    <w:rsid w:val="006E6B44"/>
    <w:rsid w:val="006F001D"/>
    <w:rsid w:val="006F10EB"/>
    <w:rsid w:val="006F1A27"/>
    <w:rsid w:val="006F6A7A"/>
    <w:rsid w:val="0070332C"/>
    <w:rsid w:val="00707653"/>
    <w:rsid w:val="00710D27"/>
    <w:rsid w:val="00710D73"/>
    <w:rsid w:val="0071202A"/>
    <w:rsid w:val="007125D7"/>
    <w:rsid w:val="00712A1C"/>
    <w:rsid w:val="00714601"/>
    <w:rsid w:val="007166D3"/>
    <w:rsid w:val="007243D6"/>
    <w:rsid w:val="00724D67"/>
    <w:rsid w:val="0072504B"/>
    <w:rsid w:val="0073031A"/>
    <w:rsid w:val="00730BC6"/>
    <w:rsid w:val="0073100B"/>
    <w:rsid w:val="007372CB"/>
    <w:rsid w:val="0073751F"/>
    <w:rsid w:val="0074118B"/>
    <w:rsid w:val="00746E32"/>
    <w:rsid w:val="00750D3E"/>
    <w:rsid w:val="00753D34"/>
    <w:rsid w:val="007548F2"/>
    <w:rsid w:val="00755F9D"/>
    <w:rsid w:val="00756407"/>
    <w:rsid w:val="00760A8B"/>
    <w:rsid w:val="0076147E"/>
    <w:rsid w:val="00762558"/>
    <w:rsid w:val="00763821"/>
    <w:rsid w:val="0076624B"/>
    <w:rsid w:val="00766B48"/>
    <w:rsid w:val="00766D03"/>
    <w:rsid w:val="0077165A"/>
    <w:rsid w:val="00772401"/>
    <w:rsid w:val="00777F45"/>
    <w:rsid w:val="00785393"/>
    <w:rsid w:val="00786E3F"/>
    <w:rsid w:val="00791F60"/>
    <w:rsid w:val="007948C2"/>
    <w:rsid w:val="00797DD9"/>
    <w:rsid w:val="007A0581"/>
    <w:rsid w:val="007A1CF2"/>
    <w:rsid w:val="007A22CF"/>
    <w:rsid w:val="007A4E43"/>
    <w:rsid w:val="007A5CB8"/>
    <w:rsid w:val="007A61FA"/>
    <w:rsid w:val="007A6D00"/>
    <w:rsid w:val="007B0A0A"/>
    <w:rsid w:val="007B1AE6"/>
    <w:rsid w:val="007B2903"/>
    <w:rsid w:val="007B3B58"/>
    <w:rsid w:val="007B4E0E"/>
    <w:rsid w:val="007B51F8"/>
    <w:rsid w:val="007B775F"/>
    <w:rsid w:val="007C165D"/>
    <w:rsid w:val="007C1A2F"/>
    <w:rsid w:val="007C586B"/>
    <w:rsid w:val="007D0332"/>
    <w:rsid w:val="007D246E"/>
    <w:rsid w:val="007D589D"/>
    <w:rsid w:val="007D73B7"/>
    <w:rsid w:val="007E007A"/>
    <w:rsid w:val="007E242D"/>
    <w:rsid w:val="007E3350"/>
    <w:rsid w:val="007F0FBC"/>
    <w:rsid w:val="007F306C"/>
    <w:rsid w:val="007F4951"/>
    <w:rsid w:val="007F4DA3"/>
    <w:rsid w:val="007F6EBD"/>
    <w:rsid w:val="00803D30"/>
    <w:rsid w:val="00807FEC"/>
    <w:rsid w:val="0082236A"/>
    <w:rsid w:val="00825EA0"/>
    <w:rsid w:val="008315E1"/>
    <w:rsid w:val="0084095B"/>
    <w:rsid w:val="00841EF5"/>
    <w:rsid w:val="00842644"/>
    <w:rsid w:val="00842E40"/>
    <w:rsid w:val="008465EA"/>
    <w:rsid w:val="00847A30"/>
    <w:rsid w:val="008503A3"/>
    <w:rsid w:val="0085119A"/>
    <w:rsid w:val="0085188A"/>
    <w:rsid w:val="00856AA4"/>
    <w:rsid w:val="008609BB"/>
    <w:rsid w:val="008615F1"/>
    <w:rsid w:val="00867A12"/>
    <w:rsid w:val="0087068A"/>
    <w:rsid w:val="00873794"/>
    <w:rsid w:val="00881896"/>
    <w:rsid w:val="00881B38"/>
    <w:rsid w:val="0088213B"/>
    <w:rsid w:val="008862DE"/>
    <w:rsid w:val="00894A2C"/>
    <w:rsid w:val="008A2BA9"/>
    <w:rsid w:val="008A31EE"/>
    <w:rsid w:val="008A4307"/>
    <w:rsid w:val="008A6FBC"/>
    <w:rsid w:val="008B29FB"/>
    <w:rsid w:val="008B2A1F"/>
    <w:rsid w:val="008B5D41"/>
    <w:rsid w:val="008B6C40"/>
    <w:rsid w:val="008B7DEB"/>
    <w:rsid w:val="008C0533"/>
    <w:rsid w:val="008C24BF"/>
    <w:rsid w:val="008C3497"/>
    <w:rsid w:val="008C488C"/>
    <w:rsid w:val="008C5576"/>
    <w:rsid w:val="008C7F54"/>
    <w:rsid w:val="008D0E35"/>
    <w:rsid w:val="008D1C18"/>
    <w:rsid w:val="008D7D06"/>
    <w:rsid w:val="008E0460"/>
    <w:rsid w:val="008E0755"/>
    <w:rsid w:val="008E2CE1"/>
    <w:rsid w:val="008F06CE"/>
    <w:rsid w:val="008F4170"/>
    <w:rsid w:val="008F4DE3"/>
    <w:rsid w:val="008F529A"/>
    <w:rsid w:val="008F66F0"/>
    <w:rsid w:val="009008FA"/>
    <w:rsid w:val="00901B37"/>
    <w:rsid w:val="00906BA1"/>
    <w:rsid w:val="009078FA"/>
    <w:rsid w:val="00911EFE"/>
    <w:rsid w:val="0091376D"/>
    <w:rsid w:val="0091502E"/>
    <w:rsid w:val="00917533"/>
    <w:rsid w:val="00925F04"/>
    <w:rsid w:val="009327E3"/>
    <w:rsid w:val="009343C9"/>
    <w:rsid w:val="00934762"/>
    <w:rsid w:val="00935267"/>
    <w:rsid w:val="00944925"/>
    <w:rsid w:val="00946303"/>
    <w:rsid w:val="00946A67"/>
    <w:rsid w:val="00950459"/>
    <w:rsid w:val="0095463B"/>
    <w:rsid w:val="00955F33"/>
    <w:rsid w:val="00956DB4"/>
    <w:rsid w:val="00956DEE"/>
    <w:rsid w:val="009606F7"/>
    <w:rsid w:val="0096386A"/>
    <w:rsid w:val="009647C3"/>
    <w:rsid w:val="00966C63"/>
    <w:rsid w:val="00967320"/>
    <w:rsid w:val="00970CCA"/>
    <w:rsid w:val="009719AE"/>
    <w:rsid w:val="00972F26"/>
    <w:rsid w:val="009772D9"/>
    <w:rsid w:val="00986B5B"/>
    <w:rsid w:val="00990CAD"/>
    <w:rsid w:val="00992484"/>
    <w:rsid w:val="00995AB0"/>
    <w:rsid w:val="00995E57"/>
    <w:rsid w:val="009A3419"/>
    <w:rsid w:val="009A37D1"/>
    <w:rsid w:val="009A57FD"/>
    <w:rsid w:val="009A63B5"/>
    <w:rsid w:val="009A6BA5"/>
    <w:rsid w:val="009B1276"/>
    <w:rsid w:val="009B1A14"/>
    <w:rsid w:val="009B4857"/>
    <w:rsid w:val="009B498F"/>
    <w:rsid w:val="009B50F8"/>
    <w:rsid w:val="009B76B5"/>
    <w:rsid w:val="009C15B2"/>
    <w:rsid w:val="009C1A2D"/>
    <w:rsid w:val="009C30AC"/>
    <w:rsid w:val="009C52BE"/>
    <w:rsid w:val="009C59FC"/>
    <w:rsid w:val="009D7230"/>
    <w:rsid w:val="009D7786"/>
    <w:rsid w:val="009E054B"/>
    <w:rsid w:val="009E17E3"/>
    <w:rsid w:val="009E5713"/>
    <w:rsid w:val="009E67BD"/>
    <w:rsid w:val="009E7857"/>
    <w:rsid w:val="009F29A0"/>
    <w:rsid w:val="009F3B03"/>
    <w:rsid w:val="009F576C"/>
    <w:rsid w:val="009F62E3"/>
    <w:rsid w:val="00A00DA4"/>
    <w:rsid w:val="00A017BB"/>
    <w:rsid w:val="00A02CAB"/>
    <w:rsid w:val="00A02ED9"/>
    <w:rsid w:val="00A06A7B"/>
    <w:rsid w:val="00A11DE5"/>
    <w:rsid w:val="00A17FAF"/>
    <w:rsid w:val="00A249F1"/>
    <w:rsid w:val="00A24D7E"/>
    <w:rsid w:val="00A25D77"/>
    <w:rsid w:val="00A2647B"/>
    <w:rsid w:val="00A3109E"/>
    <w:rsid w:val="00A3467E"/>
    <w:rsid w:val="00A3481A"/>
    <w:rsid w:val="00A34C65"/>
    <w:rsid w:val="00A34F57"/>
    <w:rsid w:val="00A3515D"/>
    <w:rsid w:val="00A36569"/>
    <w:rsid w:val="00A36721"/>
    <w:rsid w:val="00A42087"/>
    <w:rsid w:val="00A465ED"/>
    <w:rsid w:val="00A478D3"/>
    <w:rsid w:val="00A50CA3"/>
    <w:rsid w:val="00A56344"/>
    <w:rsid w:val="00A6337B"/>
    <w:rsid w:val="00A639FA"/>
    <w:rsid w:val="00A6443C"/>
    <w:rsid w:val="00A66C46"/>
    <w:rsid w:val="00A70002"/>
    <w:rsid w:val="00A7079F"/>
    <w:rsid w:val="00A7124E"/>
    <w:rsid w:val="00A71D8B"/>
    <w:rsid w:val="00A73A04"/>
    <w:rsid w:val="00A757B8"/>
    <w:rsid w:val="00A759C6"/>
    <w:rsid w:val="00A75CE3"/>
    <w:rsid w:val="00A762FA"/>
    <w:rsid w:val="00A77D7A"/>
    <w:rsid w:val="00A828DC"/>
    <w:rsid w:val="00A82DA2"/>
    <w:rsid w:val="00A9099A"/>
    <w:rsid w:val="00A92540"/>
    <w:rsid w:val="00A93CDB"/>
    <w:rsid w:val="00A9570F"/>
    <w:rsid w:val="00A958FC"/>
    <w:rsid w:val="00A9708F"/>
    <w:rsid w:val="00AA058B"/>
    <w:rsid w:val="00AA4BB1"/>
    <w:rsid w:val="00AA4CB3"/>
    <w:rsid w:val="00AA5235"/>
    <w:rsid w:val="00AA53A4"/>
    <w:rsid w:val="00AA6F18"/>
    <w:rsid w:val="00AA73AD"/>
    <w:rsid w:val="00AA78DC"/>
    <w:rsid w:val="00AC3C48"/>
    <w:rsid w:val="00AC6A6A"/>
    <w:rsid w:val="00AD109C"/>
    <w:rsid w:val="00AD363B"/>
    <w:rsid w:val="00AD48B6"/>
    <w:rsid w:val="00AD5874"/>
    <w:rsid w:val="00AD594E"/>
    <w:rsid w:val="00AD5E9D"/>
    <w:rsid w:val="00AE08CF"/>
    <w:rsid w:val="00AE1399"/>
    <w:rsid w:val="00AE35C0"/>
    <w:rsid w:val="00AE45D8"/>
    <w:rsid w:val="00AE5756"/>
    <w:rsid w:val="00AE7D45"/>
    <w:rsid w:val="00AF080E"/>
    <w:rsid w:val="00AF284C"/>
    <w:rsid w:val="00AF42F9"/>
    <w:rsid w:val="00AF5A75"/>
    <w:rsid w:val="00B01711"/>
    <w:rsid w:val="00B04F81"/>
    <w:rsid w:val="00B073AA"/>
    <w:rsid w:val="00B142B3"/>
    <w:rsid w:val="00B16A0F"/>
    <w:rsid w:val="00B17BB6"/>
    <w:rsid w:val="00B241BA"/>
    <w:rsid w:val="00B25632"/>
    <w:rsid w:val="00B32561"/>
    <w:rsid w:val="00B33443"/>
    <w:rsid w:val="00B34F47"/>
    <w:rsid w:val="00B378F3"/>
    <w:rsid w:val="00B45242"/>
    <w:rsid w:val="00B45790"/>
    <w:rsid w:val="00B46CC1"/>
    <w:rsid w:val="00B4781B"/>
    <w:rsid w:val="00B521F8"/>
    <w:rsid w:val="00B531C7"/>
    <w:rsid w:val="00B54283"/>
    <w:rsid w:val="00B54D28"/>
    <w:rsid w:val="00B6140E"/>
    <w:rsid w:val="00B6245E"/>
    <w:rsid w:val="00B6265A"/>
    <w:rsid w:val="00B63181"/>
    <w:rsid w:val="00B70F8B"/>
    <w:rsid w:val="00B722A9"/>
    <w:rsid w:val="00B725F9"/>
    <w:rsid w:val="00B7281D"/>
    <w:rsid w:val="00B73C91"/>
    <w:rsid w:val="00B74A71"/>
    <w:rsid w:val="00B7786F"/>
    <w:rsid w:val="00B800EB"/>
    <w:rsid w:val="00B80B48"/>
    <w:rsid w:val="00B835EB"/>
    <w:rsid w:val="00B84977"/>
    <w:rsid w:val="00B84CB2"/>
    <w:rsid w:val="00B84F52"/>
    <w:rsid w:val="00B85185"/>
    <w:rsid w:val="00B86400"/>
    <w:rsid w:val="00B96CE2"/>
    <w:rsid w:val="00B9743E"/>
    <w:rsid w:val="00BA110E"/>
    <w:rsid w:val="00BA2240"/>
    <w:rsid w:val="00BA412A"/>
    <w:rsid w:val="00BA51B5"/>
    <w:rsid w:val="00BB087A"/>
    <w:rsid w:val="00BB0E24"/>
    <w:rsid w:val="00BB15EE"/>
    <w:rsid w:val="00BC04ED"/>
    <w:rsid w:val="00BC3E3E"/>
    <w:rsid w:val="00BD0046"/>
    <w:rsid w:val="00BD1E2E"/>
    <w:rsid w:val="00BD422F"/>
    <w:rsid w:val="00BD4B54"/>
    <w:rsid w:val="00BD6AB9"/>
    <w:rsid w:val="00BF4667"/>
    <w:rsid w:val="00BF4D43"/>
    <w:rsid w:val="00BF6527"/>
    <w:rsid w:val="00BF78E4"/>
    <w:rsid w:val="00C00B0F"/>
    <w:rsid w:val="00C01E76"/>
    <w:rsid w:val="00C02027"/>
    <w:rsid w:val="00C023A6"/>
    <w:rsid w:val="00C02E7A"/>
    <w:rsid w:val="00C034D8"/>
    <w:rsid w:val="00C051D2"/>
    <w:rsid w:val="00C0568D"/>
    <w:rsid w:val="00C1066D"/>
    <w:rsid w:val="00C11AEF"/>
    <w:rsid w:val="00C13A1D"/>
    <w:rsid w:val="00C15B49"/>
    <w:rsid w:val="00C1730A"/>
    <w:rsid w:val="00C21871"/>
    <w:rsid w:val="00C246E5"/>
    <w:rsid w:val="00C249D5"/>
    <w:rsid w:val="00C2636E"/>
    <w:rsid w:val="00C26EAC"/>
    <w:rsid w:val="00C27611"/>
    <w:rsid w:val="00C318FC"/>
    <w:rsid w:val="00C31A0F"/>
    <w:rsid w:val="00C33E66"/>
    <w:rsid w:val="00C4399B"/>
    <w:rsid w:val="00C6020F"/>
    <w:rsid w:val="00C604B5"/>
    <w:rsid w:val="00C608A3"/>
    <w:rsid w:val="00C62A8E"/>
    <w:rsid w:val="00C66770"/>
    <w:rsid w:val="00C67854"/>
    <w:rsid w:val="00C701E9"/>
    <w:rsid w:val="00C72DFF"/>
    <w:rsid w:val="00C75828"/>
    <w:rsid w:val="00C808DF"/>
    <w:rsid w:val="00C821F9"/>
    <w:rsid w:val="00C8631D"/>
    <w:rsid w:val="00C932C1"/>
    <w:rsid w:val="00C97002"/>
    <w:rsid w:val="00CA2A26"/>
    <w:rsid w:val="00CA4113"/>
    <w:rsid w:val="00CA6087"/>
    <w:rsid w:val="00CA74DF"/>
    <w:rsid w:val="00CB02C0"/>
    <w:rsid w:val="00CB598C"/>
    <w:rsid w:val="00CB6B98"/>
    <w:rsid w:val="00CB6DF8"/>
    <w:rsid w:val="00CD046F"/>
    <w:rsid w:val="00CD108B"/>
    <w:rsid w:val="00CD1541"/>
    <w:rsid w:val="00CD288F"/>
    <w:rsid w:val="00CD5F7A"/>
    <w:rsid w:val="00CE79A6"/>
    <w:rsid w:val="00CF045C"/>
    <w:rsid w:val="00CF471B"/>
    <w:rsid w:val="00D02D9D"/>
    <w:rsid w:val="00D049F2"/>
    <w:rsid w:val="00D05ADF"/>
    <w:rsid w:val="00D13997"/>
    <w:rsid w:val="00D140D8"/>
    <w:rsid w:val="00D16151"/>
    <w:rsid w:val="00D16CAC"/>
    <w:rsid w:val="00D204FA"/>
    <w:rsid w:val="00D215AA"/>
    <w:rsid w:val="00D23324"/>
    <w:rsid w:val="00D246CB"/>
    <w:rsid w:val="00D250B8"/>
    <w:rsid w:val="00D256EE"/>
    <w:rsid w:val="00D31931"/>
    <w:rsid w:val="00D363BD"/>
    <w:rsid w:val="00D4088F"/>
    <w:rsid w:val="00D42B1C"/>
    <w:rsid w:val="00D45657"/>
    <w:rsid w:val="00D46BDD"/>
    <w:rsid w:val="00D47A35"/>
    <w:rsid w:val="00D5262E"/>
    <w:rsid w:val="00D53A22"/>
    <w:rsid w:val="00D553CD"/>
    <w:rsid w:val="00D55854"/>
    <w:rsid w:val="00D56BBC"/>
    <w:rsid w:val="00D60EFA"/>
    <w:rsid w:val="00D614C1"/>
    <w:rsid w:val="00D764A5"/>
    <w:rsid w:val="00D768E9"/>
    <w:rsid w:val="00D770AB"/>
    <w:rsid w:val="00D80B9A"/>
    <w:rsid w:val="00D84300"/>
    <w:rsid w:val="00D9167D"/>
    <w:rsid w:val="00D91C53"/>
    <w:rsid w:val="00D94878"/>
    <w:rsid w:val="00D95339"/>
    <w:rsid w:val="00D96DD1"/>
    <w:rsid w:val="00D974C5"/>
    <w:rsid w:val="00DA5125"/>
    <w:rsid w:val="00DB42F3"/>
    <w:rsid w:val="00DB6902"/>
    <w:rsid w:val="00DC0C11"/>
    <w:rsid w:val="00DC3920"/>
    <w:rsid w:val="00DC4CF9"/>
    <w:rsid w:val="00DC58E9"/>
    <w:rsid w:val="00DC5AF8"/>
    <w:rsid w:val="00DC674A"/>
    <w:rsid w:val="00DD06D5"/>
    <w:rsid w:val="00DD2374"/>
    <w:rsid w:val="00DE2070"/>
    <w:rsid w:val="00DE2996"/>
    <w:rsid w:val="00DE5E86"/>
    <w:rsid w:val="00DE760B"/>
    <w:rsid w:val="00DE7EF1"/>
    <w:rsid w:val="00DF2232"/>
    <w:rsid w:val="00DF4A5E"/>
    <w:rsid w:val="00E00376"/>
    <w:rsid w:val="00E0680F"/>
    <w:rsid w:val="00E07F20"/>
    <w:rsid w:val="00E174EF"/>
    <w:rsid w:val="00E200A5"/>
    <w:rsid w:val="00E2207F"/>
    <w:rsid w:val="00E233A3"/>
    <w:rsid w:val="00E23BE0"/>
    <w:rsid w:val="00E2629F"/>
    <w:rsid w:val="00E264C1"/>
    <w:rsid w:val="00E307DF"/>
    <w:rsid w:val="00E312EA"/>
    <w:rsid w:val="00E365DF"/>
    <w:rsid w:val="00E51A42"/>
    <w:rsid w:val="00E52C76"/>
    <w:rsid w:val="00E55A49"/>
    <w:rsid w:val="00E57191"/>
    <w:rsid w:val="00E57347"/>
    <w:rsid w:val="00E63F91"/>
    <w:rsid w:val="00E70180"/>
    <w:rsid w:val="00E727E9"/>
    <w:rsid w:val="00E751D0"/>
    <w:rsid w:val="00E82511"/>
    <w:rsid w:val="00E83A35"/>
    <w:rsid w:val="00E8442A"/>
    <w:rsid w:val="00E85492"/>
    <w:rsid w:val="00E86722"/>
    <w:rsid w:val="00E90F03"/>
    <w:rsid w:val="00E932C7"/>
    <w:rsid w:val="00E93659"/>
    <w:rsid w:val="00E9650D"/>
    <w:rsid w:val="00EA0CA5"/>
    <w:rsid w:val="00EA1F06"/>
    <w:rsid w:val="00EA3ABA"/>
    <w:rsid w:val="00EA706E"/>
    <w:rsid w:val="00EB0469"/>
    <w:rsid w:val="00EB064B"/>
    <w:rsid w:val="00EB0E98"/>
    <w:rsid w:val="00EB67E5"/>
    <w:rsid w:val="00EC08DC"/>
    <w:rsid w:val="00EC0987"/>
    <w:rsid w:val="00EC3DCE"/>
    <w:rsid w:val="00EC5A47"/>
    <w:rsid w:val="00ED0C22"/>
    <w:rsid w:val="00EE3914"/>
    <w:rsid w:val="00EE4604"/>
    <w:rsid w:val="00EE4B48"/>
    <w:rsid w:val="00EE5BC8"/>
    <w:rsid w:val="00EF1ADC"/>
    <w:rsid w:val="00EF59E7"/>
    <w:rsid w:val="00EF7198"/>
    <w:rsid w:val="00F000FA"/>
    <w:rsid w:val="00F108C0"/>
    <w:rsid w:val="00F178D4"/>
    <w:rsid w:val="00F20DE9"/>
    <w:rsid w:val="00F22ED8"/>
    <w:rsid w:val="00F24ACD"/>
    <w:rsid w:val="00F259B0"/>
    <w:rsid w:val="00F2649A"/>
    <w:rsid w:val="00F273CD"/>
    <w:rsid w:val="00F336FE"/>
    <w:rsid w:val="00F370FF"/>
    <w:rsid w:val="00F415D8"/>
    <w:rsid w:val="00F42679"/>
    <w:rsid w:val="00F440A8"/>
    <w:rsid w:val="00F44351"/>
    <w:rsid w:val="00F46882"/>
    <w:rsid w:val="00F47FEB"/>
    <w:rsid w:val="00F50763"/>
    <w:rsid w:val="00F50923"/>
    <w:rsid w:val="00F50BD8"/>
    <w:rsid w:val="00F53C3F"/>
    <w:rsid w:val="00F563EC"/>
    <w:rsid w:val="00F5691E"/>
    <w:rsid w:val="00F62333"/>
    <w:rsid w:val="00F64FB8"/>
    <w:rsid w:val="00F71DDA"/>
    <w:rsid w:val="00F73B6B"/>
    <w:rsid w:val="00F76279"/>
    <w:rsid w:val="00F77DE8"/>
    <w:rsid w:val="00F8216D"/>
    <w:rsid w:val="00F844E4"/>
    <w:rsid w:val="00F8799E"/>
    <w:rsid w:val="00F90D1C"/>
    <w:rsid w:val="00F9279C"/>
    <w:rsid w:val="00F92F0F"/>
    <w:rsid w:val="00F971EF"/>
    <w:rsid w:val="00FA16C5"/>
    <w:rsid w:val="00FB147B"/>
    <w:rsid w:val="00FB2FC3"/>
    <w:rsid w:val="00FB34CC"/>
    <w:rsid w:val="00FB55E1"/>
    <w:rsid w:val="00FB6907"/>
    <w:rsid w:val="00FC7601"/>
    <w:rsid w:val="00FD0B3B"/>
    <w:rsid w:val="00FD2F0E"/>
    <w:rsid w:val="00FE396B"/>
    <w:rsid w:val="00FE5037"/>
    <w:rsid w:val="00FE6206"/>
    <w:rsid w:val="00FE680B"/>
    <w:rsid w:val="00FE74DB"/>
    <w:rsid w:val="00FE7613"/>
    <w:rsid w:val="00FE76EE"/>
    <w:rsid w:val="00FE791E"/>
    <w:rsid w:val="00FF142F"/>
    <w:rsid w:val="00FF1959"/>
    <w:rsid w:val="00FF2FB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72608D"/>
  <w15:docId w15:val="{2B29457F-BE46-45B6-B387-9C8376DE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5B94"/>
    <w:pPr>
      <w:spacing w:after="120"/>
    </w:pPr>
    <w:rPr>
      <w:sz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4D7420"/>
    <w:pPr>
      <w:keepNext/>
      <w:keepLines/>
      <w:numPr>
        <w:numId w:val="3"/>
      </w:numPr>
      <w:tabs>
        <w:tab w:val="left" w:pos="284"/>
      </w:tabs>
      <w:spacing w:before="240" w:after="80"/>
      <w:ind w:left="1068"/>
      <w:outlineLvl w:val="0"/>
    </w:pPr>
    <w:rPr>
      <w:rFonts w:eastAsia="Times New Roman"/>
      <w:b/>
      <w:bCs/>
      <w:szCs w:val="20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F259B0"/>
    <w:pPr>
      <w:keepNext/>
      <w:keepLines/>
      <w:tabs>
        <w:tab w:val="left" w:pos="425"/>
        <w:tab w:val="left" w:pos="993"/>
        <w:tab w:val="right" w:pos="9639"/>
      </w:tabs>
      <w:spacing w:before="160" w:after="80"/>
      <w:outlineLvl w:val="1"/>
    </w:pPr>
    <w:rPr>
      <w:rFonts w:eastAsia="Times New Roman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4805FB"/>
    <w:pPr>
      <w:keepNext/>
      <w:keepLines/>
      <w:spacing w:after="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AA78DC"/>
    <w:pPr>
      <w:keepNext/>
      <w:keepLines/>
      <w:spacing w:after="0"/>
      <w:outlineLvl w:val="3"/>
    </w:pPr>
    <w:rPr>
      <w:rFonts w:eastAsia="Times New Roman"/>
      <w:b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locked/>
    <w:rsid w:val="007B51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4D7420"/>
    <w:rPr>
      <w:rFonts w:eastAsia="Times New Roman"/>
      <w:b/>
      <w:bCs/>
      <w:sz w:val="20"/>
      <w:szCs w:val="20"/>
      <w:lang w:val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259B0"/>
    <w:rPr>
      <w:rFonts w:eastAsia="Times New Roman"/>
      <w:b/>
      <w:bCs/>
      <w:sz w:val="20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1C41C1"/>
    <w:rPr>
      <w:rFonts w:eastAsia="Times New Roman"/>
      <w:b/>
      <w:bCs/>
      <w:sz w:val="20"/>
      <w:lang w:val="nl-NL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AA78DC"/>
    <w:rPr>
      <w:rFonts w:eastAsia="Times New Roman" w:cs="Times New Roman"/>
      <w:b/>
      <w:bCs/>
      <w:i/>
      <w:iCs/>
      <w:sz w:val="20"/>
    </w:rPr>
  </w:style>
  <w:style w:type="paragraph" w:styleId="Koptekst">
    <w:name w:val="header"/>
    <w:basedOn w:val="Standaard"/>
    <w:link w:val="KoptekstChar"/>
    <w:uiPriority w:val="99"/>
    <w:rsid w:val="00384E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84E48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F20DE9"/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20DE9"/>
    <w:rPr>
      <w:rFonts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384E4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84E4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autoRedefine/>
    <w:uiPriority w:val="99"/>
    <w:qFormat/>
    <w:rsid w:val="007B3B58"/>
    <w:pPr>
      <w:numPr>
        <w:numId w:val="12"/>
      </w:numPr>
      <w:contextualSpacing/>
    </w:pPr>
    <w:rPr>
      <w:rFonts w:ascii="Verdana" w:hAnsi="Verdana"/>
      <w:szCs w:val="20"/>
      <w:lang w:val="nl-BE"/>
    </w:rPr>
  </w:style>
  <w:style w:type="table" w:styleId="Tabelraster">
    <w:name w:val="Table Grid"/>
    <w:basedOn w:val="Standaardtabel"/>
    <w:uiPriority w:val="59"/>
    <w:rsid w:val="001A20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rsid w:val="007948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99"/>
    <w:qFormat/>
    <w:rsid w:val="003A6BDD"/>
    <w:pPr>
      <w:spacing w:line="276" w:lineRule="auto"/>
      <w:outlineLvl w:val="9"/>
    </w:pPr>
    <w:rPr>
      <w:rFonts w:ascii="Cambria" w:hAnsi="Cambria"/>
      <w:color w:val="365F91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3A6BDD"/>
    <w:pPr>
      <w:spacing w:after="100" w:line="276" w:lineRule="auto"/>
      <w:ind w:left="220"/>
    </w:pPr>
    <w:rPr>
      <w:rFonts w:eastAsia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3C5B94"/>
    <w:pPr>
      <w:tabs>
        <w:tab w:val="left" w:pos="284"/>
        <w:tab w:val="right" w:pos="3402"/>
      </w:tabs>
      <w:spacing w:after="0"/>
    </w:pPr>
    <w:rPr>
      <w:rFonts w:eastAsia="Times New Roman"/>
      <w:sz w:val="16"/>
      <w:lang w:eastAsia="nl-NL"/>
    </w:rPr>
  </w:style>
  <w:style w:type="paragraph" w:styleId="Inhopg3">
    <w:name w:val="toc 3"/>
    <w:basedOn w:val="Standaard"/>
    <w:next w:val="Standaard"/>
    <w:autoRedefine/>
    <w:uiPriority w:val="99"/>
    <w:semiHidden/>
    <w:rsid w:val="003A6BDD"/>
    <w:pPr>
      <w:spacing w:after="100" w:line="276" w:lineRule="auto"/>
      <w:ind w:left="440"/>
    </w:pPr>
    <w:rPr>
      <w:rFonts w:eastAsia="Times New Roman"/>
      <w:lang w:eastAsia="nl-NL"/>
    </w:rPr>
  </w:style>
  <w:style w:type="character" w:styleId="Hyperlink">
    <w:name w:val="Hyperlink"/>
    <w:basedOn w:val="Standaardalinea-lettertype"/>
    <w:uiPriority w:val="99"/>
    <w:rsid w:val="008503A3"/>
    <w:rPr>
      <w:rFonts w:cs="Times New Roman"/>
      <w:color w:val="0000FF"/>
      <w:u w:val="single"/>
    </w:rPr>
  </w:style>
  <w:style w:type="paragraph" w:styleId="Geenafstand">
    <w:name w:val="No Spacing"/>
    <w:basedOn w:val="Standaard"/>
    <w:uiPriority w:val="99"/>
    <w:qFormat/>
    <w:rsid w:val="00505E42"/>
    <w:pPr>
      <w:spacing w:after="0"/>
    </w:pPr>
  </w:style>
  <w:style w:type="character" w:styleId="Verwijzingopmerking">
    <w:name w:val="annotation reference"/>
    <w:basedOn w:val="Standaardalinea-lettertype"/>
    <w:uiPriority w:val="99"/>
    <w:semiHidden/>
    <w:rsid w:val="003A52D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3A52D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3A52D6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A52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3A52D6"/>
    <w:rPr>
      <w:rFonts w:cs="Times New Roman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F20DE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F20DE9"/>
    <w:rPr>
      <w:rFonts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F20DE9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082D48"/>
    <w:rPr>
      <w:sz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rsid w:val="00F8216D"/>
    <w:rPr>
      <w:rFonts w:cs="Times New Roman"/>
      <w:color w:val="80008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E7EF1"/>
    <w:rPr>
      <w:color w:val="808080"/>
    </w:rPr>
  </w:style>
  <w:style w:type="character" w:customStyle="1" w:styleId="Kop5Char">
    <w:name w:val="Kop 5 Char"/>
    <w:basedOn w:val="Standaardalinea-lettertype"/>
    <w:link w:val="Kop5"/>
    <w:rsid w:val="007B51F8"/>
    <w:rPr>
      <w:rFonts w:asciiTheme="majorHAnsi" w:eastAsiaTheme="majorEastAsia" w:hAnsiTheme="majorHAnsi" w:cstheme="majorBidi"/>
      <w:color w:val="243F60" w:themeColor="accent1" w:themeShade="7F"/>
      <w:sz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57475">
                          <w:marLeft w:val="0"/>
                          <w:marRight w:val="0"/>
                          <w:marTop w:val="3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745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of.nl/fondsen-en-programmas/limburg-business-development-fonds/financiering-voor-starters-ideeenfonds" TargetMode="External"/><Relationship Id="rId18" Type="http://schemas.openxmlformats.org/officeDocument/2006/relationships/hyperlink" Target="https://liof.nl/fondsen-en-programmas/limburg-business-development-fonds/financiering-om-een-idee-verder-te-ontwikkel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liof.nl/fondsen-en-programmas/limburg-business-development-fonds/financiering-om-een-start-mogelijk-te-mak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ww.rvo.nl/sites/default/files/2017/03/definitie%20KMO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eur-lex.europa.eu/legal-content/NL/TXT/?uri=URISERV:n2602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3570EB09CB649BB9D282E7C6906EB" ma:contentTypeVersion="36" ma:contentTypeDescription="Een nieuw document maken." ma:contentTypeScope="" ma:versionID="4dc3f26775eccc054ac16d7f5981851b">
  <xsd:schema xmlns:xsd="http://www.w3.org/2001/XMLSchema" xmlns:xs="http://www.w3.org/2001/XMLSchema" xmlns:p="http://schemas.microsoft.com/office/2006/metadata/properties" xmlns:ns1="http://schemas.microsoft.com/sharepoint/v3" xmlns:ns2="2b5838c1-12bd-451c-b689-cd4185be6cc8" xmlns:ns3="ced2f890-a3ed-45eb-8302-ac2f5e1a05e6" targetNamespace="http://schemas.microsoft.com/office/2006/metadata/properties" ma:root="true" ma:fieldsID="c235865b5a3dc0163aa6ade60f8ba4a9" ns1:_="" ns2:_="" ns3:_="">
    <xsd:import namespace="http://schemas.microsoft.com/sharepoint/v3"/>
    <xsd:import namespace="2b5838c1-12bd-451c-b689-cd4185be6cc8"/>
    <xsd:import namespace="ced2f890-a3ed-45eb-8302-ac2f5e1a05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38c1-12bd-451c-b689-cd4185be6c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displayName="TaxKeywordTaxHTField" ma:hidden="true" ma:internalName="TaxKeywordTaxHTField">
      <xsd:simpleType>
        <xsd:restriction base="dms:Note"/>
      </xsd:simpleType>
    </xsd:element>
    <xsd:element name="TaxCatchAll" ma:index="16" nillable="true" ma:displayName="Taxonomy Catch All Column" ma:description="" ma:hidden="true" ma:list="{800ada84-a8df-4be3-8c42-f15aa120279d}" ma:internalName="TaxCatchAll" ma:showField="CatchAllData" ma:web="2b5838c1-12bd-451c-b689-cd4185be6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2f890-a3ed-45eb-8302-ac2f5e1a05e6" elementFormDefault="qualified">
    <xsd:import namespace="http://schemas.microsoft.com/office/2006/documentManagement/types"/>
    <xsd:import namespace="http://schemas.microsoft.com/office/infopath/2007/PartnerControls"/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5838c1-12bd-451c-b689-cd4185be6cc8">LIOF-485521219-44319</_dlc_DocId>
    <_dlc_DocIdUrl xmlns="2b5838c1-12bd-451c-b689-cd4185be6cc8">
      <Url>https://liof.sharepoint.com/_layouts/15/DocIdRedir.aspx?ID=LIOF-485521219-44319</Url>
      <Description>LIOF-485521219-44319</Description>
    </_dlc_DocIdUrl>
    <_ip_UnifiedCompliancePolicyUIAction xmlns="http://schemas.microsoft.com/sharepoint/v3" xsi:nil="true"/>
    <TaxCatchAll xmlns="2b5838c1-12bd-451c-b689-cd4185be6cc8"/>
    <_ip_UnifiedCompliancePolicyProperties xmlns="http://schemas.microsoft.com/sharepoint/v3" xsi:nil="true"/>
    <TaxKeywordTaxHTField xmlns="2b5838c1-12bd-451c-b689-cd4185be6cc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34E5-163C-40EA-8139-D5C404013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5838c1-12bd-451c-b689-cd4185be6cc8"/>
    <ds:schemaRef ds:uri="ced2f890-a3ed-45eb-8302-ac2f5e1a0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65895-3745-4D7C-AFA1-70968F73B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D6898-EA7A-4ABB-93C9-13716A0FB0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ed2f890-a3ed-45eb-8302-ac2f5e1a05e6"/>
    <ds:schemaRef ds:uri="http://schemas.microsoft.com/sharepoint/v3"/>
    <ds:schemaRef ds:uri="2b5838c1-12bd-451c-b689-cd4185be6cc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90092A4-EAA7-4610-92A5-727C12067F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EC61E1-E224-416F-8570-073B21DF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896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LIOF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Schreurs</dc:creator>
  <cp:lastModifiedBy>Nicole Hooijdonk</cp:lastModifiedBy>
  <cp:revision>21</cp:revision>
  <cp:lastPrinted>2016-03-04T10:39:00Z</cp:lastPrinted>
  <dcterms:created xsi:type="dcterms:W3CDTF">2019-05-15T13:50:00Z</dcterms:created>
  <dcterms:modified xsi:type="dcterms:W3CDTF">2019-05-15T14:24:00Z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0x0101004B83570EB09CB649BB9D282E7C6906EB</vt:lpwstr>
  </property>
  <property fmtid="{D5CDD505-2E9C-101B-9397-08002B2CF9AE}" pid="3" name="_dlc_DocIdItemGuid">
    <vt:lpwstr>816da65b-fa7a-4d47-9f2a-43a946e12667</vt:lpwstr>
  </property>
  <property fmtid="{D5CDD505-2E9C-101B-9397-08002B2CF9AE}" pid="4" name="TaxKeyword">
    <vt:lpwstr/>
  </property>
</Properties>
</file>